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826A" w14:textId="0DDFA1CB" w:rsidR="005B1F53" w:rsidRDefault="0018725F" w:rsidP="0018725F">
      <w:pPr>
        <w:pStyle w:val="Kop1"/>
      </w:pPr>
      <w:r>
        <w:t xml:space="preserve">4.1 </w:t>
      </w:r>
    </w:p>
    <w:p w14:paraId="574EA6DC" w14:textId="7DDDE3B7" w:rsidR="0018725F" w:rsidRDefault="0018725F" w:rsidP="0018725F">
      <w:pPr>
        <w:pStyle w:val="Kop2"/>
      </w:pPr>
      <w:r w:rsidRPr="0018725F">
        <w:t>Wankele democratie</w:t>
      </w:r>
    </w:p>
    <w:p w14:paraId="0D7D2FD8" w14:textId="77777777" w:rsidR="0018725F" w:rsidRPr="0018725F" w:rsidRDefault="0018725F" w:rsidP="00420941">
      <w:pPr>
        <w:numPr>
          <w:ilvl w:val="0"/>
          <w:numId w:val="1"/>
        </w:numPr>
      </w:pPr>
      <w:r w:rsidRPr="0018725F">
        <w:t>Tekenen wapenstilstand WO1</w:t>
      </w:r>
    </w:p>
    <w:p w14:paraId="16A1331C" w14:textId="77777777" w:rsidR="0018725F" w:rsidRPr="0018725F" w:rsidRDefault="0018725F" w:rsidP="00420941">
      <w:pPr>
        <w:numPr>
          <w:ilvl w:val="0"/>
          <w:numId w:val="1"/>
        </w:numPr>
      </w:pPr>
      <w:r w:rsidRPr="0018725F">
        <w:t>Weinig vertrouwen in de (politieke) leiders</w:t>
      </w:r>
    </w:p>
    <w:p w14:paraId="41327125" w14:textId="77777777" w:rsidR="0018725F" w:rsidRPr="0018725F" w:rsidRDefault="0018725F" w:rsidP="00420941">
      <w:pPr>
        <w:numPr>
          <w:ilvl w:val="0"/>
          <w:numId w:val="1"/>
        </w:numPr>
      </w:pPr>
      <w:r w:rsidRPr="0018725F">
        <w:t>Slechte economie als gevolg van WO1 en herstelbetalingen, hoeveel?</w:t>
      </w:r>
    </w:p>
    <w:p w14:paraId="472B6638" w14:textId="540C494A" w:rsidR="0018725F" w:rsidRDefault="0018725F" w:rsidP="00420941">
      <w:pPr>
        <w:numPr>
          <w:ilvl w:val="0"/>
          <w:numId w:val="1"/>
        </w:numPr>
      </w:pPr>
      <w:r w:rsidRPr="0018725F">
        <w:t>Bedrag vastgesteld op 132 miljard goudmark! (</w:t>
      </w:r>
      <w:proofErr w:type="gramStart"/>
      <w:r w:rsidRPr="0018725F">
        <w:t>meer</w:t>
      </w:r>
      <w:proofErr w:type="gramEnd"/>
      <w:r w:rsidRPr="0018725F">
        <w:t xml:space="preserve"> dan het BNP!)</w:t>
      </w:r>
    </w:p>
    <w:p w14:paraId="76648873" w14:textId="09D3AB8D" w:rsidR="0018725F" w:rsidRDefault="0018725F" w:rsidP="0018725F"/>
    <w:p w14:paraId="1868F8CC" w14:textId="37DF6A74" w:rsidR="0018725F" w:rsidRDefault="0018725F" w:rsidP="0018725F">
      <w:pPr>
        <w:pStyle w:val="Kop2"/>
      </w:pPr>
      <w:r w:rsidRPr="0018725F">
        <w:t>De regering van de Republiek van Weimar krijgt te maken met veel tegenstand</w:t>
      </w:r>
    </w:p>
    <w:p w14:paraId="56871CC5" w14:textId="77777777" w:rsidR="0018725F" w:rsidRPr="0018725F" w:rsidRDefault="0018725F" w:rsidP="00420941">
      <w:pPr>
        <w:numPr>
          <w:ilvl w:val="0"/>
          <w:numId w:val="2"/>
        </w:numPr>
      </w:pPr>
      <w:r w:rsidRPr="0018725F">
        <w:t>Communisten deden alleen mee om propaganda te maken voor het eigen ideaal, wilden zelf alle macht</w:t>
      </w:r>
    </w:p>
    <w:p w14:paraId="1867A6E8" w14:textId="77777777" w:rsidR="0018725F" w:rsidRPr="0018725F" w:rsidRDefault="0018725F" w:rsidP="00420941">
      <w:pPr>
        <w:numPr>
          <w:ilvl w:val="1"/>
          <w:numId w:val="2"/>
        </w:numPr>
      </w:pPr>
      <w:r w:rsidRPr="0018725F">
        <w:t>Hoop op een revolutie!</w:t>
      </w:r>
    </w:p>
    <w:p w14:paraId="5B7AD6FD" w14:textId="77777777" w:rsidR="0018725F" w:rsidRPr="0018725F" w:rsidRDefault="0018725F" w:rsidP="00420941">
      <w:pPr>
        <w:numPr>
          <w:ilvl w:val="0"/>
          <w:numId w:val="2"/>
        </w:numPr>
      </w:pPr>
      <w:r w:rsidRPr="0018725F">
        <w:t xml:space="preserve">Nationalisten en conservatieven wilden het keizerrijk terug met minder macht voor de politieke partijen en meer voor </w:t>
      </w:r>
      <w:proofErr w:type="gramStart"/>
      <w:r w:rsidRPr="0018725F">
        <w:t>hen zelf</w:t>
      </w:r>
      <w:proofErr w:type="gramEnd"/>
    </w:p>
    <w:p w14:paraId="12969768" w14:textId="77777777" w:rsidR="0018725F" w:rsidRPr="0018725F" w:rsidRDefault="0018725F" w:rsidP="00420941">
      <w:pPr>
        <w:numPr>
          <w:ilvl w:val="1"/>
          <w:numId w:val="2"/>
        </w:numPr>
      </w:pPr>
      <w:r w:rsidRPr="0018725F">
        <w:t>Dolkstootlegende: Duitse volk was verraden door de regering die de vrede tekende van WO1. (Duitsland had nog kunnen winnen).</w:t>
      </w:r>
    </w:p>
    <w:p w14:paraId="363B2F0C" w14:textId="77777777" w:rsidR="0018725F" w:rsidRPr="0018725F" w:rsidRDefault="0018725F" w:rsidP="00420941">
      <w:pPr>
        <w:numPr>
          <w:ilvl w:val="0"/>
          <w:numId w:val="2"/>
        </w:numPr>
      </w:pPr>
      <w:r w:rsidRPr="0018725F">
        <w:t>Veel teleurgestelde ex-soldaten sloten zich aan bij communistische, conservatieve of fascistische groepen</w:t>
      </w:r>
    </w:p>
    <w:p w14:paraId="1788B707" w14:textId="5A6EB491" w:rsidR="0018725F" w:rsidRDefault="0018725F" w:rsidP="00420941">
      <w:pPr>
        <w:numPr>
          <w:ilvl w:val="1"/>
          <w:numId w:val="2"/>
        </w:numPr>
      </w:pPr>
      <w:r w:rsidRPr="0018725F">
        <w:t>Geen plek voor in samenleving, en vooral: geen werk!</w:t>
      </w:r>
    </w:p>
    <w:p w14:paraId="64121523" w14:textId="77777777" w:rsidR="0018725F" w:rsidRPr="0018725F" w:rsidRDefault="0018725F" w:rsidP="0018725F">
      <w:pPr>
        <w:pStyle w:val="Kop2"/>
      </w:pPr>
    </w:p>
    <w:p w14:paraId="3B7B220C" w14:textId="1141ABAF" w:rsidR="0018725F" w:rsidRPr="0018725F" w:rsidRDefault="0018725F" w:rsidP="0018725F">
      <w:pPr>
        <w:pStyle w:val="Kop2"/>
      </w:pPr>
      <w:r w:rsidRPr="0018725F">
        <w:t>De regering krijgt de schuld van alles: de nederlaag, de Vrede van Versailles en de slechte economische toestand</w:t>
      </w:r>
    </w:p>
    <w:p w14:paraId="04C32B0E" w14:textId="77777777" w:rsidR="0018725F" w:rsidRPr="0018725F" w:rsidRDefault="0018725F" w:rsidP="00420941">
      <w:pPr>
        <w:numPr>
          <w:ilvl w:val="0"/>
          <w:numId w:val="3"/>
        </w:numPr>
      </w:pPr>
      <w:r w:rsidRPr="0018725F">
        <w:t xml:space="preserve">Dolkstootlegende, regering schuld aan: </w:t>
      </w:r>
    </w:p>
    <w:p w14:paraId="4E57663E" w14:textId="77777777" w:rsidR="0018725F" w:rsidRPr="0018725F" w:rsidRDefault="0018725F" w:rsidP="00420941">
      <w:pPr>
        <w:numPr>
          <w:ilvl w:val="1"/>
          <w:numId w:val="3"/>
        </w:numPr>
      </w:pPr>
      <w:r w:rsidRPr="0018725F">
        <w:t>Nederlaag in WO1</w:t>
      </w:r>
    </w:p>
    <w:p w14:paraId="09FA2E2C" w14:textId="77777777" w:rsidR="0018725F" w:rsidRPr="0018725F" w:rsidRDefault="0018725F" w:rsidP="00420941">
      <w:pPr>
        <w:numPr>
          <w:ilvl w:val="1"/>
          <w:numId w:val="3"/>
        </w:numPr>
      </w:pPr>
      <w:r w:rsidRPr="0018725F">
        <w:t>Verdrag van Versailles</w:t>
      </w:r>
    </w:p>
    <w:p w14:paraId="5DC9F2B3" w14:textId="77777777" w:rsidR="0018725F" w:rsidRPr="0018725F" w:rsidRDefault="0018725F" w:rsidP="00420941">
      <w:pPr>
        <w:numPr>
          <w:ilvl w:val="1"/>
          <w:numId w:val="3"/>
        </w:numPr>
      </w:pPr>
      <w:r w:rsidRPr="0018725F">
        <w:t>Slechte economische situatie</w:t>
      </w:r>
    </w:p>
    <w:p w14:paraId="27709705" w14:textId="77777777" w:rsidR="0018725F" w:rsidRPr="0018725F" w:rsidRDefault="0018725F" w:rsidP="00420941">
      <w:pPr>
        <w:numPr>
          <w:ilvl w:val="0"/>
          <w:numId w:val="3"/>
        </w:numPr>
      </w:pPr>
      <w:r w:rsidRPr="0018725F">
        <w:t>Bepalingen Verdrag van Versailles:</w:t>
      </w:r>
    </w:p>
    <w:p w14:paraId="255E5410" w14:textId="77777777" w:rsidR="0018725F" w:rsidRPr="0018725F" w:rsidRDefault="0018725F" w:rsidP="00420941">
      <w:pPr>
        <w:numPr>
          <w:ilvl w:val="1"/>
          <w:numId w:val="3"/>
        </w:numPr>
      </w:pPr>
      <w:r w:rsidRPr="0018725F">
        <w:t>Herstelbetalingen aan geallieerden</w:t>
      </w:r>
    </w:p>
    <w:p w14:paraId="2ECBBAF6" w14:textId="77777777" w:rsidR="0018725F" w:rsidRPr="0018725F" w:rsidRDefault="0018725F" w:rsidP="00420941">
      <w:pPr>
        <w:numPr>
          <w:ilvl w:val="1"/>
          <w:numId w:val="3"/>
        </w:numPr>
      </w:pPr>
      <w:r w:rsidRPr="0018725F">
        <w:t>Afstaan grondgebied</w:t>
      </w:r>
    </w:p>
    <w:p w14:paraId="58D03E57" w14:textId="364A3038" w:rsidR="0018725F" w:rsidRDefault="0018725F" w:rsidP="00420941">
      <w:pPr>
        <w:numPr>
          <w:ilvl w:val="1"/>
          <w:numId w:val="3"/>
        </w:numPr>
      </w:pPr>
      <w:r w:rsidRPr="0018725F">
        <w:t>Ontwapening</w:t>
      </w:r>
    </w:p>
    <w:p w14:paraId="57289A67" w14:textId="4BB834E3" w:rsidR="0018725F" w:rsidRDefault="0018725F" w:rsidP="0018725F"/>
    <w:p w14:paraId="74D1CFA3" w14:textId="3121FD5B" w:rsidR="0018725F" w:rsidRPr="0018725F" w:rsidRDefault="0018725F" w:rsidP="0018725F">
      <w:pPr>
        <w:pStyle w:val="Kop2"/>
      </w:pPr>
      <w:r w:rsidRPr="0018725F">
        <w:t>Achterstand in herstelbetalingen leidt tot bezetting Ruhrgebied en grote economische problemen</w:t>
      </w:r>
    </w:p>
    <w:p w14:paraId="0BEBA303" w14:textId="77777777" w:rsidR="0018725F" w:rsidRPr="0018725F" w:rsidRDefault="0018725F" w:rsidP="00420941">
      <w:pPr>
        <w:numPr>
          <w:ilvl w:val="0"/>
          <w:numId w:val="4"/>
        </w:numPr>
      </w:pPr>
      <w:r w:rsidRPr="0018725F">
        <w:t xml:space="preserve">Vanwege betalingsachterstanden werd het Duitse industriegebied de </w:t>
      </w:r>
      <w:proofErr w:type="spellStart"/>
      <w:r w:rsidRPr="0018725F">
        <w:t>Ruhr</w:t>
      </w:r>
      <w:proofErr w:type="spellEnd"/>
      <w:r w:rsidRPr="0018725F">
        <w:t xml:space="preserve"> bezet.</w:t>
      </w:r>
    </w:p>
    <w:p w14:paraId="69D95519" w14:textId="77777777" w:rsidR="0018725F" w:rsidRPr="0018725F" w:rsidRDefault="0018725F" w:rsidP="00420941">
      <w:pPr>
        <w:numPr>
          <w:ilvl w:val="0"/>
          <w:numId w:val="4"/>
        </w:numPr>
      </w:pPr>
      <w:r w:rsidRPr="0018725F">
        <w:t xml:space="preserve">Om toch te kunnen betalen, drukte de Duitse regering geld bij </w:t>
      </w:r>
      <w:r w:rsidRPr="0018725F">
        <w:sym w:font="Wingdings" w:char="F0E0"/>
      </w:r>
      <w:r w:rsidRPr="0018725F">
        <w:t xml:space="preserve"> </w:t>
      </w:r>
      <w:r w:rsidRPr="0018725F">
        <w:tab/>
      </w:r>
      <w:r w:rsidRPr="0018725F">
        <w:tab/>
      </w:r>
      <w:r w:rsidRPr="0018725F">
        <w:tab/>
        <w:t xml:space="preserve">munt werd minder waard </w:t>
      </w:r>
      <w:r w:rsidRPr="0018725F">
        <w:sym w:font="Wingdings" w:char="F0E0"/>
      </w:r>
      <w:r w:rsidRPr="0018725F">
        <w:t xml:space="preserve"> hyperinflatie. </w:t>
      </w:r>
    </w:p>
    <w:p w14:paraId="51A283F6" w14:textId="77777777" w:rsidR="0018725F" w:rsidRPr="0018725F" w:rsidRDefault="0018725F" w:rsidP="00420941">
      <w:pPr>
        <w:numPr>
          <w:ilvl w:val="0"/>
          <w:numId w:val="4"/>
        </w:numPr>
      </w:pPr>
      <w:r w:rsidRPr="0018725F">
        <w:t>Ontstaan economische crisis.</w:t>
      </w:r>
    </w:p>
    <w:p w14:paraId="37F822C0" w14:textId="13C7BAB4" w:rsidR="0018725F" w:rsidRDefault="0018725F" w:rsidP="0018725F"/>
    <w:p w14:paraId="70524E60" w14:textId="62302E58" w:rsidR="0018725F" w:rsidRDefault="0018725F" w:rsidP="0018725F">
      <w:pPr>
        <w:pStyle w:val="Kop2"/>
      </w:pPr>
      <w:r w:rsidRPr="0018725F">
        <w:t>Opbloei van Duitse economie halverwege de jaren ‘20</w:t>
      </w:r>
    </w:p>
    <w:p w14:paraId="12CE9267" w14:textId="77777777" w:rsidR="0018725F" w:rsidRPr="0018725F" w:rsidRDefault="0018725F" w:rsidP="00420941">
      <w:pPr>
        <w:numPr>
          <w:ilvl w:val="0"/>
          <w:numId w:val="5"/>
        </w:numPr>
      </w:pPr>
      <w:r w:rsidRPr="0018725F">
        <w:t>Verzoening met Frankrijk</w:t>
      </w:r>
    </w:p>
    <w:p w14:paraId="19D339C9" w14:textId="77777777" w:rsidR="0018725F" w:rsidRPr="0018725F" w:rsidRDefault="0018725F" w:rsidP="00420941">
      <w:pPr>
        <w:numPr>
          <w:ilvl w:val="0"/>
          <w:numId w:val="5"/>
        </w:numPr>
      </w:pPr>
      <w:proofErr w:type="spellStart"/>
      <w:r w:rsidRPr="0018725F">
        <w:t>Dawesplan</w:t>
      </w:r>
      <w:proofErr w:type="spellEnd"/>
      <w:r w:rsidRPr="0018725F">
        <w:t xml:space="preserve"> </w:t>
      </w:r>
      <w:r w:rsidRPr="0018725F">
        <w:sym w:font="Wingdings" w:char="F0E0"/>
      </w:r>
      <w:r w:rsidRPr="0018725F">
        <w:t xml:space="preserve"> herstelbetalingen gekoppeld aan draagkracht, leningen VS.</w:t>
      </w:r>
    </w:p>
    <w:p w14:paraId="575C889E" w14:textId="77777777" w:rsidR="0018725F" w:rsidRPr="0018725F" w:rsidRDefault="0018725F" w:rsidP="00420941">
      <w:pPr>
        <w:numPr>
          <w:ilvl w:val="0"/>
          <w:numId w:val="5"/>
        </w:numPr>
      </w:pPr>
      <w:r w:rsidRPr="0018725F">
        <w:t xml:space="preserve">Ruhrgebied weer gedemilitariseerd en economisch hersteld. </w:t>
      </w:r>
    </w:p>
    <w:p w14:paraId="6D6EDA68" w14:textId="13F202DF" w:rsidR="0018725F" w:rsidRPr="0018725F" w:rsidRDefault="0018725F" w:rsidP="00420941">
      <w:pPr>
        <w:pStyle w:val="Lijstalinea"/>
        <w:numPr>
          <w:ilvl w:val="0"/>
          <w:numId w:val="5"/>
        </w:numPr>
      </w:pPr>
      <w:r w:rsidRPr="0018725F">
        <w:t>Stabiele regeringen tussen 1924-1929.</w:t>
      </w:r>
    </w:p>
    <w:p w14:paraId="4475CE7A" w14:textId="095D7CAB" w:rsidR="0018725F" w:rsidRDefault="0018725F" w:rsidP="0018725F"/>
    <w:p w14:paraId="62846D62" w14:textId="2C17B581" w:rsidR="0018725F" w:rsidRDefault="0018725F" w:rsidP="0018725F">
      <w:pPr>
        <w:pStyle w:val="Kop1"/>
      </w:pPr>
      <w:r>
        <w:lastRenderedPageBreak/>
        <w:t>4.2</w:t>
      </w:r>
    </w:p>
    <w:p w14:paraId="249AE870" w14:textId="1D8EA553" w:rsidR="0018725F" w:rsidRDefault="0018725F" w:rsidP="0018725F">
      <w:pPr>
        <w:pStyle w:val="Kop2"/>
      </w:pPr>
      <w:r w:rsidRPr="0018725F">
        <w:t>Crisis van het wereldkapitalisme treft in Europa vooral Duitsland</w:t>
      </w:r>
    </w:p>
    <w:p w14:paraId="69CB725C" w14:textId="77777777" w:rsidR="0018725F" w:rsidRPr="0018725F" w:rsidRDefault="0018725F" w:rsidP="00420941">
      <w:pPr>
        <w:numPr>
          <w:ilvl w:val="0"/>
          <w:numId w:val="6"/>
        </w:numPr>
      </w:pPr>
      <w:r w:rsidRPr="0018725F">
        <w:t>Amerikaanse Beurskrach (1929) slaat over naar Europa.</w:t>
      </w:r>
    </w:p>
    <w:p w14:paraId="3CEF22D7" w14:textId="77777777" w:rsidR="0018725F" w:rsidRPr="0018725F" w:rsidRDefault="0018725F" w:rsidP="00420941">
      <w:pPr>
        <w:numPr>
          <w:ilvl w:val="0"/>
          <w:numId w:val="6"/>
        </w:numPr>
      </w:pPr>
      <w:r w:rsidRPr="0018725F">
        <w:t xml:space="preserve">Vanwege de economische banden tussen VS en DU wordt vooral Duitsland getroffen. </w:t>
      </w:r>
    </w:p>
    <w:p w14:paraId="046927F7" w14:textId="517FE6BC" w:rsidR="0018725F" w:rsidRDefault="0018725F" w:rsidP="00420941">
      <w:pPr>
        <w:pStyle w:val="Lijstalinea"/>
        <w:numPr>
          <w:ilvl w:val="0"/>
          <w:numId w:val="6"/>
        </w:numPr>
      </w:pPr>
      <w:r w:rsidRPr="0018725F">
        <w:t xml:space="preserve">Het </w:t>
      </w:r>
      <w:proofErr w:type="spellStart"/>
      <w:r w:rsidRPr="0018725F">
        <w:t>Dawesplan</w:t>
      </w:r>
      <w:proofErr w:type="spellEnd"/>
      <w:r w:rsidRPr="0018725F">
        <w:t xml:space="preserve"> zorgde ervoor dat Amerikaanse bedrijven hun geld terug wilden en de Duitse leningen </w:t>
      </w:r>
      <w:proofErr w:type="gramStart"/>
      <w:r w:rsidRPr="0018725F">
        <w:t>stop zetten</w:t>
      </w:r>
      <w:proofErr w:type="gramEnd"/>
    </w:p>
    <w:p w14:paraId="32C3A2E6" w14:textId="1A6FCE18" w:rsidR="0018725F" w:rsidRDefault="0018725F" w:rsidP="0018725F"/>
    <w:p w14:paraId="4E423321" w14:textId="27D497B8" w:rsidR="0018725F" w:rsidRDefault="0018725F" w:rsidP="0018725F">
      <w:pPr>
        <w:pStyle w:val="Kop2"/>
      </w:pPr>
      <w:r w:rsidRPr="0018725F">
        <w:t>De crisis is gunstig voor de nazi’s</w:t>
      </w:r>
    </w:p>
    <w:p w14:paraId="188646C5" w14:textId="77777777" w:rsidR="0018725F" w:rsidRPr="0018725F" w:rsidRDefault="0018725F" w:rsidP="00420941">
      <w:pPr>
        <w:numPr>
          <w:ilvl w:val="0"/>
          <w:numId w:val="7"/>
        </w:numPr>
      </w:pPr>
      <w:r w:rsidRPr="0018725F">
        <w:t>De economische crisis wordt ook een politieke crisis:</w:t>
      </w:r>
    </w:p>
    <w:p w14:paraId="7255C263" w14:textId="77777777" w:rsidR="0018725F" w:rsidRPr="0018725F" w:rsidRDefault="0018725F" w:rsidP="00420941">
      <w:pPr>
        <w:numPr>
          <w:ilvl w:val="1"/>
          <w:numId w:val="7"/>
        </w:numPr>
      </w:pPr>
      <w:r w:rsidRPr="0018725F">
        <w:t xml:space="preserve">Democratische partijen vonden geen oplossing voor de crisis. </w:t>
      </w:r>
    </w:p>
    <w:p w14:paraId="5F0F5376" w14:textId="77777777" w:rsidR="0018725F" w:rsidRPr="0018725F" w:rsidRDefault="0018725F" w:rsidP="00420941">
      <w:pPr>
        <w:numPr>
          <w:ilvl w:val="1"/>
          <w:numId w:val="7"/>
        </w:numPr>
      </w:pPr>
      <w:r w:rsidRPr="0018725F">
        <w:t xml:space="preserve">Er komen noodverordeningen; de macht ligt in handen van de Rijkskanselier en de president. </w:t>
      </w:r>
    </w:p>
    <w:p w14:paraId="6A01CDAD" w14:textId="77777777" w:rsidR="0018725F" w:rsidRPr="0018725F" w:rsidRDefault="0018725F" w:rsidP="00420941">
      <w:pPr>
        <w:numPr>
          <w:ilvl w:val="0"/>
          <w:numId w:val="7"/>
        </w:numPr>
      </w:pPr>
      <w:r w:rsidRPr="0018725F">
        <w:t>Vooral de NSDAP profiteert van de crisis:</w:t>
      </w:r>
    </w:p>
    <w:p w14:paraId="623C50B2" w14:textId="77777777" w:rsidR="0018725F" w:rsidRPr="0018725F" w:rsidRDefault="0018725F" w:rsidP="00420941">
      <w:pPr>
        <w:numPr>
          <w:ilvl w:val="1"/>
          <w:numId w:val="7"/>
        </w:numPr>
      </w:pPr>
      <w:r w:rsidRPr="0018725F">
        <w:t xml:space="preserve">NSDAP en de Führer (Hitler) boden een alternatief voor de parlementaire democratie. </w:t>
      </w:r>
    </w:p>
    <w:p w14:paraId="3EF09741" w14:textId="77777777" w:rsidR="0018725F" w:rsidRPr="0018725F" w:rsidRDefault="0018725F" w:rsidP="00420941">
      <w:pPr>
        <w:numPr>
          <w:ilvl w:val="1"/>
          <w:numId w:val="7"/>
        </w:numPr>
      </w:pPr>
      <w:r w:rsidRPr="0018725F">
        <w:t xml:space="preserve">Verdrag van Versailles zou ongedaan moeten worden. </w:t>
      </w:r>
    </w:p>
    <w:p w14:paraId="21CD2990" w14:textId="7E9725E3" w:rsidR="0018725F" w:rsidRDefault="0018725F" w:rsidP="00420941">
      <w:pPr>
        <w:pStyle w:val="Lijstalinea"/>
        <w:numPr>
          <w:ilvl w:val="0"/>
          <w:numId w:val="7"/>
        </w:numPr>
      </w:pPr>
      <w:r w:rsidRPr="0018725F">
        <w:t>Mislukte staatsgreep, celstraf voor Hitler en opmars vanaf 1925</w:t>
      </w:r>
    </w:p>
    <w:p w14:paraId="07955F0B" w14:textId="54C90A34" w:rsidR="0018725F" w:rsidRDefault="0018725F" w:rsidP="0018725F"/>
    <w:p w14:paraId="3F995AD0" w14:textId="7C6CB58C" w:rsidR="0018725F" w:rsidRDefault="0018725F" w:rsidP="0018725F">
      <w:pPr>
        <w:pStyle w:val="Kop2"/>
      </w:pPr>
      <w:r w:rsidRPr="0018725F">
        <w:t xml:space="preserve">Het fascisme van de nazi’s: </w:t>
      </w:r>
      <w:proofErr w:type="spellStart"/>
      <w:r w:rsidRPr="0018725F">
        <w:t>nationaal-socialisme</w:t>
      </w:r>
      <w:proofErr w:type="spellEnd"/>
    </w:p>
    <w:p w14:paraId="15457ADC" w14:textId="77777777" w:rsidR="0018725F" w:rsidRPr="0018725F" w:rsidRDefault="0018725F" w:rsidP="00420941">
      <w:pPr>
        <w:numPr>
          <w:ilvl w:val="0"/>
          <w:numId w:val="8"/>
        </w:numPr>
      </w:pPr>
      <w:r w:rsidRPr="0018725F">
        <w:t xml:space="preserve">Het fascisme is een totalitaire ideologie </w:t>
      </w:r>
      <w:r w:rsidRPr="0018725F">
        <w:sym w:font="Wingdings" w:char="F0E0"/>
      </w:r>
      <w:r w:rsidRPr="0018725F">
        <w:t xml:space="preserve"> alle aspecten van de maatschappij worden beïnvloed.</w:t>
      </w:r>
    </w:p>
    <w:p w14:paraId="2586F83B" w14:textId="01A4A7A5" w:rsidR="0018725F" w:rsidRPr="0018725F" w:rsidRDefault="0018725F" w:rsidP="00420941">
      <w:pPr>
        <w:numPr>
          <w:ilvl w:val="0"/>
          <w:numId w:val="8"/>
        </w:numPr>
      </w:pPr>
      <w:r w:rsidRPr="0018725F">
        <w:t>Kenmerken van het fascisme</w:t>
      </w:r>
      <w:r>
        <w:t>:</w:t>
      </w:r>
    </w:p>
    <w:p w14:paraId="45EDACA6" w14:textId="77777777" w:rsidR="0018725F" w:rsidRPr="0018725F" w:rsidRDefault="0018725F" w:rsidP="00420941">
      <w:pPr>
        <w:numPr>
          <w:ilvl w:val="1"/>
          <w:numId w:val="8"/>
        </w:numPr>
      </w:pPr>
      <w:r w:rsidRPr="0018725F">
        <w:t>Negatief</w:t>
      </w:r>
    </w:p>
    <w:p w14:paraId="4A054581" w14:textId="77777777" w:rsidR="0018725F" w:rsidRPr="0018725F" w:rsidRDefault="0018725F" w:rsidP="00420941">
      <w:pPr>
        <w:numPr>
          <w:ilvl w:val="1"/>
          <w:numId w:val="8"/>
        </w:numPr>
      </w:pPr>
      <w:r w:rsidRPr="0018725F">
        <w:t>Belang van eigen groep wordt vooropgesteld</w:t>
      </w:r>
    </w:p>
    <w:p w14:paraId="4748409A" w14:textId="77777777" w:rsidR="0018725F" w:rsidRPr="0018725F" w:rsidRDefault="0018725F" w:rsidP="00420941">
      <w:pPr>
        <w:numPr>
          <w:ilvl w:val="1"/>
          <w:numId w:val="8"/>
        </w:numPr>
      </w:pPr>
      <w:proofErr w:type="spellStart"/>
      <w:r w:rsidRPr="0018725F">
        <w:t>Ultra-nationalistisch</w:t>
      </w:r>
      <w:proofErr w:type="spellEnd"/>
    </w:p>
    <w:p w14:paraId="39E32C83" w14:textId="77777777" w:rsidR="0018725F" w:rsidRPr="0018725F" w:rsidRDefault="0018725F" w:rsidP="00420941">
      <w:pPr>
        <w:numPr>
          <w:ilvl w:val="1"/>
          <w:numId w:val="8"/>
        </w:numPr>
      </w:pPr>
      <w:proofErr w:type="spellStart"/>
      <w:r w:rsidRPr="0018725F">
        <w:t>Één</w:t>
      </w:r>
      <w:proofErr w:type="spellEnd"/>
      <w:r w:rsidRPr="0018725F">
        <w:t xml:space="preserve"> corporatieve staat</w:t>
      </w:r>
    </w:p>
    <w:p w14:paraId="5B2F6BE3" w14:textId="77777777" w:rsidR="0018725F" w:rsidRPr="0018725F" w:rsidRDefault="0018725F" w:rsidP="00420941">
      <w:pPr>
        <w:numPr>
          <w:ilvl w:val="1"/>
          <w:numId w:val="8"/>
        </w:numPr>
      </w:pPr>
      <w:r w:rsidRPr="0018725F">
        <w:t>Mensen zijn niet gelijk, ‘hogeren’ moeten het volk leiden</w:t>
      </w:r>
    </w:p>
    <w:p w14:paraId="454ADC8D" w14:textId="77777777" w:rsidR="0018725F" w:rsidRPr="0018725F" w:rsidRDefault="0018725F" w:rsidP="00420941">
      <w:pPr>
        <w:numPr>
          <w:ilvl w:val="1"/>
          <w:numId w:val="8"/>
        </w:numPr>
      </w:pPr>
      <w:proofErr w:type="spellStart"/>
      <w:r w:rsidRPr="0018725F">
        <w:t>Één</w:t>
      </w:r>
      <w:proofErr w:type="spellEnd"/>
      <w:r w:rsidRPr="0018725F">
        <w:t xml:space="preserve"> leider</w:t>
      </w:r>
    </w:p>
    <w:p w14:paraId="63FBD514" w14:textId="77777777" w:rsidR="0018725F" w:rsidRPr="0018725F" w:rsidRDefault="0018725F" w:rsidP="00420941">
      <w:pPr>
        <w:numPr>
          <w:ilvl w:val="1"/>
          <w:numId w:val="8"/>
        </w:numPr>
      </w:pPr>
      <w:r w:rsidRPr="0018725F">
        <w:t>De partij beheerst alle culturele uitingen</w:t>
      </w:r>
    </w:p>
    <w:p w14:paraId="4F2A4186" w14:textId="77777777" w:rsidR="0018725F" w:rsidRPr="0018725F" w:rsidRDefault="0018725F" w:rsidP="00420941">
      <w:pPr>
        <w:numPr>
          <w:ilvl w:val="1"/>
          <w:numId w:val="8"/>
        </w:numPr>
      </w:pPr>
      <w:r w:rsidRPr="0018725F">
        <w:t>Verstand als basis voor handelen minder geschikt dan gevoel</w:t>
      </w:r>
    </w:p>
    <w:p w14:paraId="232082AE" w14:textId="77777777" w:rsidR="0018725F" w:rsidRPr="0018725F" w:rsidRDefault="0018725F" w:rsidP="00420941">
      <w:pPr>
        <w:numPr>
          <w:ilvl w:val="1"/>
          <w:numId w:val="8"/>
        </w:numPr>
      </w:pPr>
      <w:r w:rsidRPr="0018725F">
        <w:t>Verheerlijking van geweld</w:t>
      </w:r>
    </w:p>
    <w:p w14:paraId="31420E40" w14:textId="50261C88" w:rsidR="0018725F" w:rsidRDefault="0018725F" w:rsidP="00420941">
      <w:pPr>
        <w:numPr>
          <w:ilvl w:val="1"/>
          <w:numId w:val="8"/>
        </w:numPr>
      </w:pPr>
      <w:r w:rsidRPr="0018725F">
        <w:t>Vrouwen moeten veel kinderen voortbrengen en voor hun gezin zorgen</w:t>
      </w:r>
    </w:p>
    <w:p w14:paraId="61216C90" w14:textId="77777777" w:rsidR="0018725F" w:rsidRDefault="0018725F" w:rsidP="0018725F"/>
    <w:p w14:paraId="77BABAF2" w14:textId="37EEA8C9" w:rsidR="0018725F" w:rsidRPr="0018725F" w:rsidRDefault="0018725F" w:rsidP="0018725F">
      <w:pPr>
        <w:pStyle w:val="Kop2"/>
      </w:pPr>
      <w:r w:rsidRPr="0018725F">
        <w:t>Aanvullende kenmerken van het Duitse fascisme</w:t>
      </w:r>
    </w:p>
    <w:p w14:paraId="23AECEA0" w14:textId="77777777" w:rsidR="0018725F" w:rsidRPr="0018725F" w:rsidRDefault="0018725F" w:rsidP="00420941">
      <w:pPr>
        <w:numPr>
          <w:ilvl w:val="0"/>
          <w:numId w:val="9"/>
        </w:numPr>
      </w:pPr>
      <w:r w:rsidRPr="0018725F">
        <w:rPr>
          <w:b/>
          <w:bCs/>
        </w:rPr>
        <w:t>De rassenleer:</w:t>
      </w:r>
    </w:p>
    <w:p w14:paraId="0439A3F9" w14:textId="77777777" w:rsidR="0018725F" w:rsidRPr="0018725F" w:rsidRDefault="0018725F" w:rsidP="00420941">
      <w:pPr>
        <w:numPr>
          <w:ilvl w:val="1"/>
          <w:numId w:val="9"/>
        </w:numPr>
      </w:pPr>
      <w:proofErr w:type="spellStart"/>
      <w:r w:rsidRPr="0018725F">
        <w:t>Één</w:t>
      </w:r>
      <w:proofErr w:type="spellEnd"/>
      <w:r w:rsidRPr="0018725F">
        <w:t xml:space="preserve"> hoogwaardig ras (het Arische ras)</w:t>
      </w:r>
    </w:p>
    <w:p w14:paraId="325444C0" w14:textId="77777777" w:rsidR="0018725F" w:rsidRPr="0018725F" w:rsidRDefault="0018725F" w:rsidP="00420941">
      <w:pPr>
        <w:numPr>
          <w:ilvl w:val="1"/>
          <w:numId w:val="9"/>
        </w:numPr>
      </w:pPr>
      <w:r w:rsidRPr="0018725F">
        <w:t>Minderwaardige rassen (Slavische volkeren in Oost-Europa, niet-westerlingen)</w:t>
      </w:r>
    </w:p>
    <w:p w14:paraId="65DE438D" w14:textId="77777777" w:rsidR="0018725F" w:rsidRPr="0018725F" w:rsidRDefault="0018725F" w:rsidP="00420941">
      <w:pPr>
        <w:numPr>
          <w:ilvl w:val="1"/>
          <w:numId w:val="9"/>
        </w:numPr>
      </w:pPr>
      <w:r w:rsidRPr="0018725F">
        <w:t>Verderfelijke rassen (zigeuners en joden)</w:t>
      </w:r>
    </w:p>
    <w:p w14:paraId="717DA91A" w14:textId="039A1C07" w:rsidR="0018725F" w:rsidRDefault="0018725F" w:rsidP="00420941">
      <w:pPr>
        <w:pStyle w:val="Lijstalinea"/>
        <w:numPr>
          <w:ilvl w:val="0"/>
          <w:numId w:val="9"/>
        </w:numPr>
      </w:pPr>
      <w:r w:rsidRPr="0018725F">
        <w:t>Antisemitisme niet nieuw maar al eeuwenlang oud.</w:t>
      </w:r>
    </w:p>
    <w:p w14:paraId="3E23BDF5" w14:textId="77777777" w:rsidR="0018725F" w:rsidRPr="0018725F" w:rsidRDefault="0018725F" w:rsidP="00420941">
      <w:pPr>
        <w:pStyle w:val="Lijstalinea"/>
        <w:numPr>
          <w:ilvl w:val="0"/>
          <w:numId w:val="9"/>
        </w:numPr>
      </w:pPr>
      <w:r w:rsidRPr="0018725F">
        <w:rPr>
          <w:b/>
          <w:bCs/>
        </w:rPr>
        <w:t>‘Lebensraum’ in Oost-Europa:</w:t>
      </w:r>
    </w:p>
    <w:p w14:paraId="7C3B3C63" w14:textId="77777777" w:rsidR="0018725F" w:rsidRPr="0018725F" w:rsidRDefault="0018725F" w:rsidP="00420941">
      <w:pPr>
        <w:pStyle w:val="Lijstalinea"/>
        <w:numPr>
          <w:ilvl w:val="1"/>
          <w:numId w:val="9"/>
        </w:numPr>
      </w:pPr>
      <w:r w:rsidRPr="0018725F">
        <w:t>Alle Duitsers verenigen in één staat</w:t>
      </w:r>
    </w:p>
    <w:p w14:paraId="0788A0BF" w14:textId="77777777" w:rsidR="0018725F" w:rsidRPr="0018725F" w:rsidRDefault="0018725F" w:rsidP="00420941">
      <w:pPr>
        <w:pStyle w:val="Lijstalinea"/>
        <w:numPr>
          <w:ilvl w:val="1"/>
          <w:numId w:val="9"/>
        </w:numPr>
      </w:pPr>
      <w:r w:rsidRPr="0018725F">
        <w:t xml:space="preserve">Veroveren van leefruimte voor het Germaanse ras in Oost-Europa en SU. </w:t>
      </w:r>
    </w:p>
    <w:p w14:paraId="4A31F41C" w14:textId="5A74B26B" w:rsidR="0018725F" w:rsidRDefault="0018725F" w:rsidP="0018725F"/>
    <w:p w14:paraId="49EDA4C3" w14:textId="604F76BB" w:rsidR="0018725F" w:rsidRDefault="0018725F" w:rsidP="0018725F">
      <w:pPr>
        <w:pStyle w:val="Kop1"/>
      </w:pPr>
      <w:r>
        <w:lastRenderedPageBreak/>
        <w:t>4.3</w:t>
      </w:r>
    </w:p>
    <w:p w14:paraId="638AC677" w14:textId="1A25ADE4" w:rsidR="0018725F" w:rsidRDefault="0018725F" w:rsidP="0018725F">
      <w:pPr>
        <w:pStyle w:val="Kop2"/>
      </w:pPr>
      <w:r w:rsidRPr="0018725F">
        <w:t>Hitler wordt Rijkskanselier in een coalitiekabinet</w:t>
      </w:r>
    </w:p>
    <w:p w14:paraId="77C33DA6" w14:textId="77777777" w:rsidR="0018725F" w:rsidRPr="0018725F" w:rsidRDefault="0018725F" w:rsidP="00420941">
      <w:pPr>
        <w:pStyle w:val="Lijstalinea"/>
        <w:numPr>
          <w:ilvl w:val="0"/>
          <w:numId w:val="10"/>
        </w:numPr>
      </w:pPr>
      <w:r w:rsidRPr="0018725F">
        <w:t xml:space="preserve">Hitler in 1933 benoemd tot rijkskanselier. </w:t>
      </w:r>
    </w:p>
    <w:p w14:paraId="18210550" w14:textId="77777777" w:rsidR="0018725F" w:rsidRPr="0018725F" w:rsidRDefault="0018725F" w:rsidP="00420941">
      <w:pPr>
        <w:pStyle w:val="Lijstalinea"/>
        <w:numPr>
          <w:ilvl w:val="0"/>
          <w:numId w:val="10"/>
        </w:numPr>
      </w:pPr>
      <w:r w:rsidRPr="0018725F">
        <w:t>NSDAP grootste partij bij de verkiezingen.</w:t>
      </w:r>
    </w:p>
    <w:p w14:paraId="45D59937" w14:textId="29C4FD27" w:rsidR="0018725F" w:rsidRDefault="0018725F" w:rsidP="00420941">
      <w:pPr>
        <w:pStyle w:val="Lijstalinea"/>
        <w:numPr>
          <w:ilvl w:val="0"/>
          <w:numId w:val="10"/>
        </w:numPr>
      </w:pPr>
      <w:r w:rsidRPr="0018725F">
        <w:t>Men verwachtte Hitler te kunnen ‘</w:t>
      </w:r>
      <w:proofErr w:type="spellStart"/>
      <w:r w:rsidRPr="0018725F">
        <w:t>over-rulen</w:t>
      </w:r>
      <w:proofErr w:type="spellEnd"/>
      <w:r w:rsidRPr="0018725F">
        <w:t xml:space="preserve">’ en hem aan de kant te zetten wanneer hij niet meer nodig was. </w:t>
      </w:r>
    </w:p>
    <w:p w14:paraId="05308EB9" w14:textId="7242B21B" w:rsidR="0018725F" w:rsidRDefault="0018725F" w:rsidP="0018725F"/>
    <w:p w14:paraId="03B7BB2F" w14:textId="0528DBF0" w:rsidR="0018725F" w:rsidRDefault="0018725F" w:rsidP="0018725F">
      <w:pPr>
        <w:pStyle w:val="Kop2"/>
      </w:pPr>
      <w:r w:rsidRPr="0018725F">
        <w:t>Rijksdaggebouw in brand: communistische partij wordt uitgeschakeld</w:t>
      </w:r>
    </w:p>
    <w:p w14:paraId="3C2D5A32" w14:textId="77777777" w:rsidR="0018725F" w:rsidRPr="0018725F" w:rsidRDefault="0018725F" w:rsidP="00420941">
      <w:pPr>
        <w:numPr>
          <w:ilvl w:val="0"/>
          <w:numId w:val="11"/>
        </w:numPr>
      </w:pPr>
      <w:r w:rsidRPr="0018725F">
        <w:t xml:space="preserve">Hitler ontbindt echter de Rijksdag en organiseert nieuwe verkiezingen </w:t>
      </w:r>
      <w:r w:rsidRPr="0018725F">
        <w:sym w:font="Wingdings" w:char="F0E0"/>
      </w:r>
      <w:r w:rsidRPr="0018725F">
        <w:t xml:space="preserve"> doel: behalen absolute meerderheid voor NSDAP!</w:t>
      </w:r>
    </w:p>
    <w:p w14:paraId="32E9F1A7" w14:textId="77777777" w:rsidR="0018725F" w:rsidRPr="0018725F" w:rsidRDefault="0018725F" w:rsidP="00420941">
      <w:pPr>
        <w:numPr>
          <w:ilvl w:val="0"/>
          <w:numId w:val="11"/>
        </w:numPr>
      </w:pPr>
      <w:r w:rsidRPr="0018725F">
        <w:t>Partijleger SA moest hiervoor zorgen:</w:t>
      </w:r>
    </w:p>
    <w:p w14:paraId="53E86411" w14:textId="77777777" w:rsidR="0018725F" w:rsidRPr="0018725F" w:rsidRDefault="0018725F" w:rsidP="00420941">
      <w:pPr>
        <w:numPr>
          <w:ilvl w:val="0"/>
          <w:numId w:val="11"/>
        </w:numPr>
      </w:pPr>
      <w:r w:rsidRPr="0018725F">
        <w:t>In februari 1933 stond de Rijksdag in brand, Hitler geeft de communisten de schuld en laat hen oppakken door de SA.</w:t>
      </w:r>
    </w:p>
    <w:p w14:paraId="1553B632" w14:textId="77777777" w:rsidR="0018725F" w:rsidRPr="0018725F" w:rsidRDefault="0018725F" w:rsidP="00420941">
      <w:pPr>
        <w:numPr>
          <w:ilvl w:val="0"/>
          <w:numId w:val="11"/>
        </w:numPr>
      </w:pPr>
      <w:r w:rsidRPr="0018725F">
        <w:t xml:space="preserve">Communisten worden d.m.v. een noodverordening de burgerrechten ontnomen. </w:t>
      </w:r>
      <w:r w:rsidRPr="0018725F">
        <w:sym w:font="Wingdings" w:char="F0E0"/>
      </w:r>
      <w:r w:rsidRPr="0018725F">
        <w:t xml:space="preserve"> </w:t>
      </w:r>
      <w:proofErr w:type="gramStart"/>
      <w:r w:rsidRPr="0018725F">
        <w:t>stemmen</w:t>
      </w:r>
      <w:proofErr w:type="gramEnd"/>
      <w:r w:rsidRPr="0018725F">
        <w:t xml:space="preserve"> mogen niet naar verwante partijen gaan.</w:t>
      </w:r>
    </w:p>
    <w:p w14:paraId="0B8A333A" w14:textId="478163B8" w:rsidR="0018725F" w:rsidRPr="0018725F" w:rsidRDefault="0018725F" w:rsidP="00420941">
      <w:pPr>
        <w:pStyle w:val="Lijstalinea"/>
        <w:numPr>
          <w:ilvl w:val="0"/>
          <w:numId w:val="11"/>
        </w:numPr>
      </w:pPr>
      <w:r w:rsidRPr="0018725F">
        <w:t>Andere politici gaan akkoord: communisten een groter gevaar voor DU dan de fascisten!</w:t>
      </w:r>
    </w:p>
    <w:p w14:paraId="328CC970" w14:textId="0610A8A8" w:rsidR="0018725F" w:rsidRDefault="0018725F" w:rsidP="0018725F"/>
    <w:p w14:paraId="4822F7A4" w14:textId="02DD40BF" w:rsidR="0018725F" w:rsidRDefault="0018725F" w:rsidP="0018725F">
      <w:pPr>
        <w:pStyle w:val="Kop2"/>
      </w:pPr>
      <w:r w:rsidRPr="0018725F">
        <w:t>De Machtigingswet: de Rijksdag schakelt zichzelf en de grondwet uit. Einde aan de Republiek van Weimar</w:t>
      </w:r>
    </w:p>
    <w:p w14:paraId="53ACD177" w14:textId="77777777" w:rsidR="0018725F" w:rsidRPr="0018725F" w:rsidRDefault="0018725F" w:rsidP="00420941">
      <w:pPr>
        <w:numPr>
          <w:ilvl w:val="0"/>
          <w:numId w:val="12"/>
        </w:numPr>
      </w:pPr>
      <w:r w:rsidRPr="0018725F">
        <w:t xml:space="preserve">Toen bleek dat Hitler niet aan de meerderheid kwam (44%) vaardigde hij de Machtigingswet uit: </w:t>
      </w:r>
    </w:p>
    <w:p w14:paraId="27ECA0DE" w14:textId="77777777" w:rsidR="0018725F" w:rsidRPr="0018725F" w:rsidRDefault="0018725F" w:rsidP="00420941">
      <w:pPr>
        <w:numPr>
          <w:ilvl w:val="0"/>
          <w:numId w:val="12"/>
        </w:numPr>
      </w:pPr>
      <w:r w:rsidRPr="0018725F">
        <w:t xml:space="preserve">Rijksdag, Rijkspresident en grondwet werden uitgeschakeld. </w:t>
      </w:r>
    </w:p>
    <w:p w14:paraId="3BE427EF" w14:textId="77777777" w:rsidR="0018725F" w:rsidRPr="0018725F" w:rsidRDefault="0018725F" w:rsidP="00420941">
      <w:pPr>
        <w:numPr>
          <w:ilvl w:val="0"/>
          <w:numId w:val="12"/>
        </w:numPr>
      </w:pPr>
      <w:r w:rsidRPr="0018725F">
        <w:t>Wetten kunnen nu ook door de regering (Hitler) worden uitgevaardigd.</w:t>
      </w:r>
    </w:p>
    <w:p w14:paraId="3ADCDA02" w14:textId="77777777" w:rsidR="0018725F" w:rsidRPr="0018725F" w:rsidRDefault="0018725F" w:rsidP="00420941">
      <w:pPr>
        <w:numPr>
          <w:ilvl w:val="0"/>
          <w:numId w:val="12"/>
        </w:numPr>
      </w:pPr>
      <w:r w:rsidRPr="0018725F">
        <w:t xml:space="preserve">Wetten kunnen afwijken van de grondwet. </w:t>
      </w:r>
    </w:p>
    <w:p w14:paraId="7D098AEB" w14:textId="1C034770" w:rsidR="0018725F" w:rsidRDefault="0018725F" w:rsidP="00420941">
      <w:pPr>
        <w:pStyle w:val="Lijstalinea"/>
        <w:numPr>
          <w:ilvl w:val="0"/>
          <w:numId w:val="12"/>
        </w:numPr>
      </w:pPr>
      <w:r w:rsidRPr="0018725F">
        <w:t>Vanwege het ontbreken van de communistische partij, werd de Machtigingswet aangenomen.</w:t>
      </w:r>
    </w:p>
    <w:p w14:paraId="44D84FC8" w14:textId="59E86D1C" w:rsidR="0018725F" w:rsidRDefault="0018725F" w:rsidP="0018725F"/>
    <w:p w14:paraId="44AEA802" w14:textId="032C6251" w:rsidR="0018725F" w:rsidRDefault="0018725F" w:rsidP="0018725F">
      <w:pPr>
        <w:pStyle w:val="Kop2"/>
      </w:pPr>
      <w:r w:rsidRPr="0018725F">
        <w:t xml:space="preserve">De </w:t>
      </w:r>
      <w:proofErr w:type="spellStart"/>
      <w:r w:rsidRPr="0018725F">
        <w:t>nazi’schakelen</w:t>
      </w:r>
      <w:proofErr w:type="spellEnd"/>
      <w:r w:rsidRPr="0018725F">
        <w:t xml:space="preserve"> alle overgebleven tegenstanders uit</w:t>
      </w:r>
    </w:p>
    <w:p w14:paraId="66F7899C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De vakbonden </w:t>
      </w:r>
      <w:r w:rsidRPr="0018725F">
        <w:sym w:font="Wingdings" w:char="F0E0"/>
      </w:r>
      <w:r w:rsidRPr="0018725F">
        <w:t xml:space="preserve"> alle vakbonden vervangen door één </w:t>
      </w:r>
      <w:proofErr w:type="spellStart"/>
      <w:r w:rsidRPr="0018725F">
        <w:t>nationaal-socialistische</w:t>
      </w:r>
      <w:proofErr w:type="spellEnd"/>
      <w:r w:rsidRPr="0018725F">
        <w:t xml:space="preserve"> organisatie; DAF (Deutsche </w:t>
      </w:r>
      <w:proofErr w:type="spellStart"/>
      <w:r w:rsidRPr="0018725F">
        <w:t>Arbeitsfront</w:t>
      </w:r>
      <w:proofErr w:type="spellEnd"/>
      <w:r w:rsidRPr="0018725F">
        <w:t>)</w:t>
      </w:r>
    </w:p>
    <w:p w14:paraId="41670069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De andere politieke partijen </w:t>
      </w:r>
      <w:r w:rsidRPr="0018725F">
        <w:sym w:font="Wingdings" w:char="F0E0"/>
      </w:r>
      <w:r w:rsidRPr="0018725F">
        <w:t xml:space="preserve"> DU wordt een eenpartijstaat.</w:t>
      </w:r>
    </w:p>
    <w:p w14:paraId="278794B6" w14:textId="7F38C3A8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Een deel van de SA </w:t>
      </w:r>
      <w:r w:rsidRPr="0018725F">
        <w:sym w:font="Wingdings" w:char="F0E0"/>
      </w:r>
      <w:r w:rsidRPr="0018725F">
        <w:t xml:space="preserve"> Hitler ziet de SA met leider Ernst </w:t>
      </w:r>
      <w:proofErr w:type="spellStart"/>
      <w:r w:rsidRPr="0018725F">
        <w:t>Röhm</w:t>
      </w:r>
      <w:proofErr w:type="spellEnd"/>
      <w:r w:rsidRPr="0018725F">
        <w:t xml:space="preserve"> als een gevaar. In de nacht van de lange messen moordt de SS een deel van de SA uit, in opdracht van Hitler. </w:t>
      </w:r>
    </w:p>
    <w:p w14:paraId="1760D86C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President </w:t>
      </w:r>
      <w:proofErr w:type="spellStart"/>
      <w:r w:rsidRPr="0018725F">
        <w:t>von</w:t>
      </w:r>
      <w:proofErr w:type="spellEnd"/>
      <w:r w:rsidRPr="0018725F">
        <w:t xml:space="preserve"> Hindenburg </w:t>
      </w:r>
      <w:r w:rsidRPr="0018725F">
        <w:sym w:font="Wingdings" w:char="F0E0"/>
      </w:r>
      <w:r w:rsidRPr="0018725F">
        <w:t xml:space="preserve"> hij overleed waarop Hitler zijn bevoegdheden overneemt. </w:t>
      </w:r>
    </w:p>
    <w:p w14:paraId="795B5397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Het leger </w:t>
      </w:r>
      <w:r w:rsidRPr="0018725F">
        <w:sym w:font="Wingdings" w:char="F0E0"/>
      </w:r>
      <w:r w:rsidRPr="0018725F">
        <w:t xml:space="preserve"> eed van trouw om Hitler te dienen. </w:t>
      </w:r>
    </w:p>
    <w:p w14:paraId="6841C4F6" w14:textId="79821CFB" w:rsid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De kerken </w:t>
      </w:r>
      <w:r w:rsidRPr="0018725F">
        <w:sym w:font="Wingdings" w:char="F0E0"/>
      </w:r>
      <w:r w:rsidRPr="0018725F">
        <w:t xml:space="preserve"> proberen tot bondgenoten te maken. </w:t>
      </w:r>
    </w:p>
    <w:p w14:paraId="60076ED5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>Door deze maatregelen stichten de nazi’s het Derde Rijk.</w:t>
      </w:r>
    </w:p>
    <w:p w14:paraId="1833DDD6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rPr>
          <w:i/>
          <w:iCs/>
        </w:rPr>
        <w:t>Waar komt deze naam vandaan?</w:t>
      </w:r>
    </w:p>
    <w:p w14:paraId="18D22945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>Eerste rijk: Heilige Roomse Rijk (‘Duitsland tijdens de Middeleeuwen)</w:t>
      </w:r>
    </w:p>
    <w:p w14:paraId="5185FD54" w14:textId="77777777" w:rsidR="0018725F" w:rsidRP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Tweede rijk: Duitse keizerrijk onder Bismarck en Wilhelm II </w:t>
      </w:r>
    </w:p>
    <w:p w14:paraId="0F9EBBC1" w14:textId="5A9D02A8" w:rsidR="0018725F" w:rsidRDefault="0018725F" w:rsidP="00420941">
      <w:pPr>
        <w:pStyle w:val="Lijstalinea"/>
        <w:numPr>
          <w:ilvl w:val="0"/>
          <w:numId w:val="13"/>
        </w:numPr>
      </w:pPr>
      <w:r w:rsidRPr="0018725F">
        <w:t xml:space="preserve">Eerste concentratiekampen in DU voor politieke tegenstanders, vooral in </w:t>
      </w:r>
      <w:proofErr w:type="spellStart"/>
      <w:r w:rsidRPr="0018725F">
        <w:t>Dachau</w:t>
      </w:r>
      <w:proofErr w:type="spellEnd"/>
    </w:p>
    <w:p w14:paraId="547BDDA4" w14:textId="369F332C" w:rsidR="0018725F" w:rsidRDefault="0018725F" w:rsidP="0018725F"/>
    <w:p w14:paraId="147AEB0A" w14:textId="6A084A69" w:rsidR="0018725F" w:rsidRDefault="0018725F" w:rsidP="0018725F">
      <w:pPr>
        <w:pStyle w:val="Kop1"/>
      </w:pPr>
      <w:r>
        <w:lastRenderedPageBreak/>
        <w:t>4.4</w:t>
      </w:r>
    </w:p>
    <w:p w14:paraId="02969086" w14:textId="62A3A93F" w:rsidR="0018725F" w:rsidRPr="0018725F" w:rsidRDefault="0018725F" w:rsidP="0018725F">
      <w:pPr>
        <w:pStyle w:val="Kop2"/>
      </w:pPr>
      <w:r w:rsidRPr="0018725F">
        <w:t xml:space="preserve">Kenmerken </w:t>
      </w:r>
      <w:proofErr w:type="spellStart"/>
      <w:r w:rsidRPr="0018725F">
        <w:t>nazificeren</w:t>
      </w:r>
      <w:proofErr w:type="spellEnd"/>
    </w:p>
    <w:p w14:paraId="604E6994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proofErr w:type="spellStart"/>
      <w:r w:rsidRPr="0018725F">
        <w:t>Nazificeren</w:t>
      </w:r>
      <w:proofErr w:type="spellEnd"/>
      <w:r w:rsidRPr="0018725F">
        <w:t xml:space="preserve"> </w:t>
      </w:r>
      <w:r w:rsidRPr="0018725F">
        <w:sym w:font="Wingdings" w:char="F0E0"/>
      </w:r>
      <w:r w:rsidRPr="0018725F">
        <w:t xml:space="preserve"> organiseren van de Duitse samenleving volgens de leer van de nazi’s met de volgende kenmerken:</w:t>
      </w:r>
    </w:p>
    <w:p w14:paraId="3B353B84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r w:rsidRPr="0018725F">
        <w:t xml:space="preserve">Jeugd wordt </w:t>
      </w:r>
      <w:proofErr w:type="spellStart"/>
      <w:r w:rsidRPr="0018725F">
        <w:t>genazificeerd</w:t>
      </w:r>
      <w:proofErr w:type="spellEnd"/>
      <w:r w:rsidRPr="0018725F">
        <w:t xml:space="preserve"> op school en in organisaties </w:t>
      </w:r>
      <w:r w:rsidRPr="0018725F">
        <w:sym w:font="Wingdings" w:char="F0E0"/>
      </w:r>
      <w:r w:rsidRPr="0018725F">
        <w:t xml:space="preserve"> Hitlerjugend en </w:t>
      </w:r>
      <w:proofErr w:type="spellStart"/>
      <w:r w:rsidRPr="0018725F">
        <w:t>Bund</w:t>
      </w:r>
      <w:proofErr w:type="spellEnd"/>
      <w:r w:rsidRPr="0018725F">
        <w:t xml:space="preserve"> </w:t>
      </w:r>
      <w:proofErr w:type="spellStart"/>
      <w:r w:rsidRPr="0018725F">
        <w:t>Deutscher</w:t>
      </w:r>
      <w:proofErr w:type="spellEnd"/>
      <w:r w:rsidRPr="0018725F">
        <w:t xml:space="preserve"> </w:t>
      </w:r>
      <w:proofErr w:type="spellStart"/>
      <w:r w:rsidRPr="0018725F">
        <w:t>Mädel</w:t>
      </w:r>
      <w:proofErr w:type="spellEnd"/>
      <w:r w:rsidRPr="0018725F">
        <w:t xml:space="preserve">. Na de HJ kwam de Rijksarbeidsdienst (werk voor de samenleving). </w:t>
      </w:r>
    </w:p>
    <w:p w14:paraId="04390E40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r w:rsidRPr="0018725F">
        <w:t xml:space="preserve">Kunst en publiciteit komen in de greep van de nazi’s </w:t>
      </w:r>
      <w:r w:rsidRPr="0018725F">
        <w:sym w:font="Wingdings" w:char="F0E0"/>
      </w:r>
      <w:r w:rsidRPr="0018725F">
        <w:t xml:space="preserve"> ministerie voor Volksvoorlichting en Propaganda met Goebbels als leider. Goedkope radio’s zodat nazi-boodschap overal te horen is.</w:t>
      </w:r>
    </w:p>
    <w:p w14:paraId="1BE451D1" w14:textId="075DEAA0" w:rsidR="0018725F" w:rsidRDefault="0018725F" w:rsidP="00420941">
      <w:pPr>
        <w:pStyle w:val="Lijstalinea"/>
        <w:numPr>
          <w:ilvl w:val="1"/>
          <w:numId w:val="14"/>
        </w:numPr>
      </w:pPr>
      <w:r w:rsidRPr="0018725F">
        <w:t xml:space="preserve">Instelling Rijkscultuurkamer </w:t>
      </w:r>
      <w:r w:rsidRPr="0018725F">
        <w:sym w:font="Wingdings" w:char="F0E0"/>
      </w:r>
      <w:r w:rsidRPr="0018725F">
        <w:t xml:space="preserve"> elke kunstenaar moet lid zijn om te mogen publiceren. </w:t>
      </w:r>
    </w:p>
    <w:p w14:paraId="3A5A9918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r w:rsidRPr="0018725F">
        <w:t xml:space="preserve">Bedrijfsleven en landbouw ingeschakeld ter voorbereiding van een oorlog </w:t>
      </w:r>
      <w:r w:rsidRPr="0018725F">
        <w:sym w:font="Wingdings" w:char="F0E0"/>
      </w:r>
      <w:r w:rsidRPr="0018725F">
        <w:t xml:space="preserve"> de staat werd de belangrijkste opdrachtgever van de industrie. </w:t>
      </w:r>
    </w:p>
    <w:p w14:paraId="40B0035D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r w:rsidRPr="0018725F">
        <w:t xml:space="preserve">Boeren werden in propaganda verheerlijkt </w:t>
      </w:r>
      <w:r w:rsidRPr="0018725F">
        <w:sym w:font="Wingdings" w:char="F0E0"/>
      </w:r>
      <w:r w:rsidRPr="0018725F">
        <w:t xml:space="preserve"> zuiver houden van het Arische ras. </w:t>
      </w:r>
    </w:p>
    <w:p w14:paraId="3B7DD1DD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r w:rsidRPr="0018725F">
        <w:t>Lebensraum in het oosten moest zorgen voor zekerheid van voedsel.</w:t>
      </w:r>
    </w:p>
    <w:p w14:paraId="64E8E546" w14:textId="77777777" w:rsidR="0018725F" w:rsidRPr="0018725F" w:rsidRDefault="0018725F" w:rsidP="00420941">
      <w:pPr>
        <w:pStyle w:val="Lijstalinea"/>
        <w:numPr>
          <w:ilvl w:val="0"/>
          <w:numId w:val="14"/>
        </w:numPr>
      </w:pPr>
      <w:r w:rsidRPr="0018725F">
        <w:t xml:space="preserve">Vrouwen worden als moeder verheerlijkt en in het werk gediscrimineerd. </w:t>
      </w:r>
    </w:p>
    <w:p w14:paraId="38FEA111" w14:textId="0E788606" w:rsidR="0018725F" w:rsidRDefault="0018725F" w:rsidP="0018725F"/>
    <w:p w14:paraId="40BA5358" w14:textId="46387179" w:rsidR="0018725F" w:rsidRDefault="0018725F" w:rsidP="0018725F">
      <w:pPr>
        <w:pStyle w:val="Kop2"/>
        <w:rPr>
          <w:b/>
          <w:bCs/>
        </w:rPr>
      </w:pPr>
      <w:r w:rsidRPr="0018725F">
        <w:rPr>
          <w:b/>
          <w:bCs/>
        </w:rPr>
        <w:t xml:space="preserve">Propaganda en terreur om de </w:t>
      </w:r>
      <w:proofErr w:type="spellStart"/>
      <w:r w:rsidRPr="0018725F">
        <w:rPr>
          <w:b/>
          <w:bCs/>
        </w:rPr>
        <w:t>nazificatie</w:t>
      </w:r>
      <w:proofErr w:type="spellEnd"/>
      <w:r w:rsidRPr="0018725F">
        <w:rPr>
          <w:b/>
          <w:bCs/>
        </w:rPr>
        <w:t xml:space="preserve"> te doen slagen</w:t>
      </w:r>
    </w:p>
    <w:p w14:paraId="7100C7EB" w14:textId="77777777" w:rsidR="0018725F" w:rsidRPr="0018725F" w:rsidRDefault="0018725F" w:rsidP="00420941">
      <w:pPr>
        <w:numPr>
          <w:ilvl w:val="0"/>
          <w:numId w:val="15"/>
        </w:numPr>
      </w:pPr>
      <w:r w:rsidRPr="0018725F">
        <w:t>De nazi’s, meesters in het bedrijven van propaganda.</w:t>
      </w:r>
    </w:p>
    <w:p w14:paraId="460275D6" w14:textId="77777777" w:rsidR="0018725F" w:rsidRPr="0018725F" w:rsidRDefault="0018725F" w:rsidP="00420941">
      <w:pPr>
        <w:numPr>
          <w:ilvl w:val="0"/>
          <w:numId w:val="15"/>
        </w:numPr>
      </w:pPr>
      <w:r w:rsidRPr="0018725F">
        <w:t xml:space="preserve">De SS werd de machtigste </w:t>
      </w:r>
      <w:proofErr w:type="spellStart"/>
      <w:r w:rsidRPr="0018725F">
        <w:t>terreur-organisatie</w:t>
      </w:r>
      <w:proofErr w:type="spellEnd"/>
      <w:r w:rsidRPr="0018725F">
        <w:t xml:space="preserve"> met de volgende taken:</w:t>
      </w:r>
    </w:p>
    <w:p w14:paraId="676F6922" w14:textId="77777777" w:rsidR="0018725F" w:rsidRPr="0018725F" w:rsidRDefault="0018725F" w:rsidP="00420941">
      <w:pPr>
        <w:numPr>
          <w:ilvl w:val="1"/>
          <w:numId w:val="15"/>
        </w:numPr>
      </w:pPr>
      <w:r w:rsidRPr="0018725F">
        <w:t>Beschermen van de leiders van de NSDAP.</w:t>
      </w:r>
    </w:p>
    <w:p w14:paraId="382127C0" w14:textId="77777777" w:rsidR="0018725F" w:rsidRPr="0018725F" w:rsidRDefault="0018725F" w:rsidP="00420941">
      <w:pPr>
        <w:numPr>
          <w:ilvl w:val="1"/>
          <w:numId w:val="15"/>
        </w:numPr>
      </w:pPr>
      <w:r w:rsidRPr="0018725F">
        <w:t xml:space="preserve">Bescherming van de </w:t>
      </w:r>
      <w:proofErr w:type="spellStart"/>
      <w:r w:rsidRPr="0018725F">
        <w:t>nationaal-socialistische</w:t>
      </w:r>
      <w:proofErr w:type="spellEnd"/>
      <w:r w:rsidRPr="0018725F">
        <w:t xml:space="preserve"> staat door het uitschakelen van tegenstanders.</w:t>
      </w:r>
    </w:p>
    <w:p w14:paraId="6AFEC7E4" w14:textId="77777777" w:rsidR="0018725F" w:rsidRPr="0018725F" w:rsidRDefault="0018725F" w:rsidP="00420941">
      <w:pPr>
        <w:numPr>
          <w:ilvl w:val="1"/>
          <w:numId w:val="15"/>
        </w:numPr>
      </w:pPr>
      <w:r w:rsidRPr="0018725F">
        <w:t xml:space="preserve">Opbouw eigen troepenmacht, </w:t>
      </w:r>
      <w:proofErr w:type="spellStart"/>
      <w:r w:rsidRPr="0018725F">
        <w:t>Waffen</w:t>
      </w:r>
      <w:proofErr w:type="spellEnd"/>
      <w:r w:rsidRPr="0018725F">
        <w:t>-SS.</w:t>
      </w:r>
    </w:p>
    <w:p w14:paraId="4B47592F" w14:textId="77777777" w:rsidR="0018725F" w:rsidRPr="0018725F" w:rsidRDefault="0018725F" w:rsidP="00420941">
      <w:pPr>
        <w:numPr>
          <w:ilvl w:val="1"/>
          <w:numId w:val="15"/>
        </w:numPr>
      </w:pPr>
      <w:r w:rsidRPr="0018725F">
        <w:t xml:space="preserve">Uitmoorden mensen in vernietigingskampen. </w:t>
      </w:r>
    </w:p>
    <w:p w14:paraId="0B353486" w14:textId="6539C7E7" w:rsidR="0018725F" w:rsidRDefault="0018725F" w:rsidP="00420941">
      <w:pPr>
        <w:numPr>
          <w:ilvl w:val="1"/>
          <w:numId w:val="15"/>
        </w:numPr>
      </w:pPr>
      <w:r w:rsidRPr="0018725F">
        <w:t>Leider van de SS: Himmler.</w:t>
      </w:r>
    </w:p>
    <w:p w14:paraId="74B6E525" w14:textId="2781C2CA" w:rsidR="0018725F" w:rsidRDefault="0018725F" w:rsidP="0018725F"/>
    <w:p w14:paraId="381A8D16" w14:textId="317B10EE" w:rsidR="0018725F" w:rsidRPr="0018725F" w:rsidRDefault="0018725F" w:rsidP="0018725F">
      <w:r w:rsidRPr="0018725F">
        <w:t xml:space="preserve">Nederlandse propaganda voor de </w:t>
      </w:r>
      <w:proofErr w:type="spellStart"/>
      <w:r w:rsidRPr="0018725F">
        <w:t>Waffen</w:t>
      </w:r>
      <w:proofErr w:type="spellEnd"/>
      <w:r w:rsidRPr="0018725F">
        <w:t>-SS! Hoeveel Nederlanders in dienst?</w:t>
      </w:r>
    </w:p>
    <w:p w14:paraId="7E660C04" w14:textId="02A8ACE0" w:rsidR="0018725F" w:rsidRPr="0018725F" w:rsidRDefault="0018725F" w:rsidP="00420941">
      <w:pPr>
        <w:pStyle w:val="Lijstalinea"/>
        <w:numPr>
          <w:ilvl w:val="0"/>
          <w:numId w:val="16"/>
        </w:numPr>
      </w:pPr>
      <w:r w:rsidRPr="0018725F">
        <w:t>Schattingen variëren van 22.000-25.000 (!)</w:t>
      </w:r>
    </w:p>
    <w:p w14:paraId="58C4673C" w14:textId="1BFCCFB0" w:rsidR="0018725F" w:rsidRDefault="0018725F" w:rsidP="0018725F"/>
    <w:p w14:paraId="4CB86343" w14:textId="176FEBA7" w:rsidR="0018725F" w:rsidRDefault="0018725F" w:rsidP="0018725F">
      <w:pPr>
        <w:pStyle w:val="Kop2"/>
      </w:pPr>
      <w:r w:rsidRPr="0018725F">
        <w:t>De slachtoffers van de nazi’s</w:t>
      </w:r>
    </w:p>
    <w:p w14:paraId="263A1A29" w14:textId="77777777" w:rsidR="0018725F" w:rsidRPr="0018725F" w:rsidRDefault="0018725F" w:rsidP="00420941">
      <w:pPr>
        <w:numPr>
          <w:ilvl w:val="0"/>
          <w:numId w:val="17"/>
        </w:numPr>
      </w:pPr>
      <w:r w:rsidRPr="0018725F">
        <w:t xml:space="preserve">De eerste concentratiekampen </w:t>
      </w:r>
      <w:r w:rsidRPr="0018725F">
        <w:sym w:font="Wingdings" w:char="F0E0"/>
      </w:r>
      <w:r w:rsidRPr="0018725F">
        <w:t xml:space="preserve"> in eerste instantie politieke tegenstanders, later iedereen die niet thuishoorde in de ‘nazi-</w:t>
      </w:r>
      <w:proofErr w:type="spellStart"/>
      <w:r w:rsidRPr="0018725F">
        <w:t>Volksgemeinschaft</w:t>
      </w:r>
      <w:proofErr w:type="spellEnd"/>
      <w:r w:rsidRPr="0018725F">
        <w:t xml:space="preserve">’. </w:t>
      </w:r>
    </w:p>
    <w:p w14:paraId="1E0A6845" w14:textId="77777777" w:rsidR="0018725F" w:rsidRPr="0018725F" w:rsidRDefault="0018725F" w:rsidP="00420941">
      <w:pPr>
        <w:numPr>
          <w:ilvl w:val="0"/>
          <w:numId w:val="17"/>
        </w:numPr>
      </w:pPr>
      <w:r w:rsidRPr="0018725F">
        <w:t xml:space="preserve">Bouw van de kampen in DU niet georganiseerd in het begin, maar gevangenissen werden te klein. </w:t>
      </w:r>
    </w:p>
    <w:p w14:paraId="104EDC96" w14:textId="77777777" w:rsidR="0018725F" w:rsidRPr="0018725F" w:rsidRDefault="0018725F" w:rsidP="00420941">
      <w:pPr>
        <w:numPr>
          <w:ilvl w:val="0"/>
          <w:numId w:val="17"/>
        </w:numPr>
      </w:pPr>
      <w:r w:rsidRPr="0018725F">
        <w:t xml:space="preserve">Veel kampen stammen al van vóór de oorlog. </w:t>
      </w:r>
    </w:p>
    <w:p w14:paraId="3C711ED7" w14:textId="361C73F4" w:rsidR="0018725F" w:rsidRDefault="0018725F" w:rsidP="00420941">
      <w:pPr>
        <w:numPr>
          <w:ilvl w:val="0"/>
          <w:numId w:val="17"/>
        </w:numPr>
      </w:pPr>
      <w:r w:rsidRPr="0018725F">
        <w:t xml:space="preserve">Later ook in bezette gebieden de komst van kampen en vernietigingskampen. </w:t>
      </w:r>
    </w:p>
    <w:p w14:paraId="7C992F3A" w14:textId="1BB5D13D" w:rsidR="0018725F" w:rsidRDefault="0018725F" w:rsidP="0018725F"/>
    <w:p w14:paraId="2928CCBB" w14:textId="1776C8FA" w:rsidR="0018725F" w:rsidRDefault="0018725F" w:rsidP="0018725F">
      <w:pPr>
        <w:pStyle w:val="Kop2"/>
      </w:pPr>
      <w:r w:rsidRPr="0018725F">
        <w:t>De Joden wordt vanaf 1933 het leven steeds moeilijker gemaakt</w:t>
      </w:r>
    </w:p>
    <w:p w14:paraId="50EF9653" w14:textId="77777777" w:rsidR="0018725F" w:rsidRPr="0018725F" w:rsidRDefault="0018725F" w:rsidP="00420941">
      <w:pPr>
        <w:numPr>
          <w:ilvl w:val="0"/>
          <w:numId w:val="18"/>
        </w:numPr>
      </w:pPr>
      <w:r w:rsidRPr="0018725F">
        <w:t xml:space="preserve">Jodenvervolging stap voor stap: pesten, discrimineren, isoleren, terroriseren. </w:t>
      </w:r>
    </w:p>
    <w:p w14:paraId="1266DD33" w14:textId="77777777" w:rsidR="0018725F" w:rsidRPr="0018725F" w:rsidRDefault="0018725F" w:rsidP="00420941">
      <w:pPr>
        <w:numPr>
          <w:ilvl w:val="0"/>
          <w:numId w:val="18"/>
        </w:numPr>
      </w:pPr>
      <w:r w:rsidRPr="0018725F">
        <w:t>Doel: Joden dwingen tot emigratie.</w:t>
      </w:r>
    </w:p>
    <w:p w14:paraId="0F40A859" w14:textId="77777777" w:rsidR="0018725F" w:rsidRPr="0018725F" w:rsidRDefault="0018725F" w:rsidP="00420941">
      <w:pPr>
        <w:numPr>
          <w:ilvl w:val="0"/>
          <w:numId w:val="18"/>
        </w:numPr>
      </w:pPr>
      <w:r w:rsidRPr="0018725F">
        <w:t xml:space="preserve">Stappen in de </w:t>
      </w:r>
      <w:proofErr w:type="spellStart"/>
      <w:r w:rsidRPr="0018725F">
        <w:t>jodenvervolging</w:t>
      </w:r>
      <w:proofErr w:type="spellEnd"/>
      <w:r w:rsidRPr="0018725F">
        <w:t>:</w:t>
      </w:r>
    </w:p>
    <w:p w14:paraId="3E87285D" w14:textId="77777777" w:rsidR="0018725F" w:rsidRPr="0018725F" w:rsidRDefault="0018725F" w:rsidP="00420941">
      <w:pPr>
        <w:numPr>
          <w:ilvl w:val="1"/>
          <w:numId w:val="18"/>
        </w:numPr>
      </w:pPr>
      <w:r w:rsidRPr="0018725F">
        <w:t>April 1933: boycot joodse winkels, ontslaan van joodse medewerkers.</w:t>
      </w:r>
    </w:p>
    <w:p w14:paraId="62243CF1" w14:textId="77777777" w:rsidR="0018725F" w:rsidRPr="0018725F" w:rsidRDefault="0018725F" w:rsidP="00420941">
      <w:pPr>
        <w:numPr>
          <w:ilvl w:val="1"/>
          <w:numId w:val="18"/>
        </w:numPr>
      </w:pPr>
      <w:r w:rsidRPr="0018725F">
        <w:t xml:space="preserve">1935: </w:t>
      </w:r>
      <w:proofErr w:type="spellStart"/>
      <w:r w:rsidRPr="0018725F">
        <w:t>Neurenberger</w:t>
      </w:r>
      <w:proofErr w:type="spellEnd"/>
      <w:r w:rsidRPr="0018725F">
        <w:t xml:space="preserve"> wetten, voor joden verboden om met anderen te trouwen.</w:t>
      </w:r>
    </w:p>
    <w:p w14:paraId="2342DC7E" w14:textId="77777777" w:rsidR="0018725F" w:rsidRPr="0018725F" w:rsidRDefault="0018725F" w:rsidP="00420941">
      <w:pPr>
        <w:numPr>
          <w:ilvl w:val="1"/>
          <w:numId w:val="18"/>
        </w:numPr>
      </w:pPr>
      <w:r w:rsidRPr="0018725F">
        <w:t>1938: openbare voorzieningen zijn voor joden verboden.</w:t>
      </w:r>
    </w:p>
    <w:p w14:paraId="4308CD80" w14:textId="1961EBD8" w:rsidR="0018725F" w:rsidRDefault="0018725F" w:rsidP="00420941">
      <w:pPr>
        <w:pStyle w:val="Lijstalinea"/>
        <w:numPr>
          <w:ilvl w:val="1"/>
          <w:numId w:val="18"/>
        </w:numPr>
      </w:pPr>
      <w:r w:rsidRPr="0018725F">
        <w:lastRenderedPageBreak/>
        <w:t xml:space="preserve">Typisch voorbeeld: </w:t>
      </w:r>
      <w:proofErr w:type="spellStart"/>
      <w:r w:rsidRPr="0018725F">
        <w:t>Kristallnacht</w:t>
      </w:r>
      <w:proofErr w:type="spellEnd"/>
    </w:p>
    <w:p w14:paraId="5CA18147" w14:textId="38C1518D" w:rsidR="0018725F" w:rsidRDefault="0018725F" w:rsidP="0018725F"/>
    <w:p w14:paraId="6B62607E" w14:textId="44FCA565" w:rsidR="0018725F" w:rsidRDefault="0018725F" w:rsidP="0018725F">
      <w:pPr>
        <w:pStyle w:val="Kop2"/>
      </w:pPr>
      <w:r w:rsidRPr="0018725F">
        <w:t>In de oorlog begint de ‘Endlösung’</w:t>
      </w:r>
    </w:p>
    <w:p w14:paraId="487ABF2C" w14:textId="77777777" w:rsidR="0018725F" w:rsidRPr="0018725F" w:rsidRDefault="0018725F" w:rsidP="00420941">
      <w:pPr>
        <w:numPr>
          <w:ilvl w:val="0"/>
          <w:numId w:val="19"/>
        </w:numPr>
      </w:pPr>
      <w:r w:rsidRPr="0018725F">
        <w:t xml:space="preserve">In de oorlog was gedwongen emigratie voor de nazi’s geen oplossing meer. </w:t>
      </w:r>
    </w:p>
    <w:p w14:paraId="2804CA1C" w14:textId="77777777" w:rsidR="0018725F" w:rsidRPr="0018725F" w:rsidRDefault="0018725F" w:rsidP="00420941">
      <w:pPr>
        <w:numPr>
          <w:ilvl w:val="0"/>
          <w:numId w:val="19"/>
        </w:numPr>
      </w:pPr>
      <w:r w:rsidRPr="0018725F">
        <w:t>Endlösung: definitieve oplossing van het ‘</w:t>
      </w:r>
      <w:proofErr w:type="spellStart"/>
      <w:r w:rsidRPr="0018725F">
        <w:t>jodenvraagstuk</w:t>
      </w:r>
      <w:proofErr w:type="spellEnd"/>
      <w:r w:rsidRPr="0018725F">
        <w:t xml:space="preserve">’ </w:t>
      </w:r>
      <w:r w:rsidRPr="0018725F">
        <w:sym w:font="Wingdings" w:char="F0E0"/>
      </w:r>
      <w:r w:rsidRPr="0018725F">
        <w:t xml:space="preserve"> genocide.</w:t>
      </w:r>
    </w:p>
    <w:p w14:paraId="5ACA66D1" w14:textId="77777777" w:rsidR="0018725F" w:rsidRPr="0018725F" w:rsidRDefault="0018725F" w:rsidP="00420941">
      <w:pPr>
        <w:numPr>
          <w:ilvl w:val="0"/>
          <w:numId w:val="19"/>
        </w:numPr>
      </w:pPr>
      <w:r w:rsidRPr="0018725F">
        <w:rPr>
          <w:i/>
          <w:iCs/>
        </w:rPr>
        <w:t xml:space="preserve">  </w:t>
      </w:r>
      <w:proofErr w:type="spellStart"/>
      <w:r w:rsidRPr="0018725F">
        <w:rPr>
          <w:i/>
          <w:iCs/>
        </w:rPr>
        <w:t>Einsatzgruppen</w:t>
      </w:r>
      <w:proofErr w:type="spellEnd"/>
      <w:r w:rsidRPr="0018725F">
        <w:rPr>
          <w:i/>
          <w:iCs/>
        </w:rPr>
        <w:t xml:space="preserve"> </w:t>
      </w:r>
      <w:r w:rsidRPr="0018725F">
        <w:t xml:space="preserve">van de SS vermoordden minderheden in het Oosten. </w:t>
      </w:r>
    </w:p>
    <w:p w14:paraId="21D7472E" w14:textId="06EA32AF" w:rsidR="0018725F" w:rsidRDefault="0018725F" w:rsidP="00420941">
      <w:pPr>
        <w:numPr>
          <w:ilvl w:val="0"/>
          <w:numId w:val="19"/>
        </w:numPr>
      </w:pPr>
      <w:r w:rsidRPr="0018725F">
        <w:t xml:space="preserve">Deze methode werd te omslachtig: overstappen op vergassing in vernietigingskampen. </w:t>
      </w:r>
    </w:p>
    <w:p w14:paraId="61A71BB2" w14:textId="7A940C3C" w:rsidR="0018725F" w:rsidRPr="00A44F17" w:rsidRDefault="0018725F" w:rsidP="00A44F17">
      <w:pPr>
        <w:pStyle w:val="Kop2"/>
      </w:pPr>
    </w:p>
    <w:p w14:paraId="1CA66218" w14:textId="185925D6" w:rsidR="0018725F" w:rsidRPr="00A44F17" w:rsidRDefault="00A44F17" w:rsidP="00A44F17">
      <w:pPr>
        <w:pStyle w:val="Kop2"/>
      </w:pPr>
      <w:r w:rsidRPr="00A44F17">
        <w:t>Verschillende soorten vernietigingskampen</w:t>
      </w:r>
    </w:p>
    <w:p w14:paraId="7267B1BF" w14:textId="77777777" w:rsidR="00A44F17" w:rsidRPr="00A44F17" w:rsidRDefault="00A44F17" w:rsidP="00420941">
      <w:pPr>
        <w:numPr>
          <w:ilvl w:val="0"/>
          <w:numId w:val="20"/>
        </w:numPr>
      </w:pPr>
      <w:r w:rsidRPr="00A44F17">
        <w:t>Kampen die tot doel hadden zoveel mogelijk Joden en zigeuners te vermoorden in de gaskamers. (</w:t>
      </w:r>
      <w:proofErr w:type="gramStart"/>
      <w:r w:rsidRPr="00A44F17">
        <w:t>vb.</w:t>
      </w:r>
      <w:proofErr w:type="gramEnd"/>
      <w:r w:rsidRPr="00A44F17">
        <w:t xml:space="preserve"> </w:t>
      </w:r>
      <w:proofErr w:type="spellStart"/>
      <w:r w:rsidRPr="00A44F17">
        <w:t>Treblinka</w:t>
      </w:r>
      <w:proofErr w:type="spellEnd"/>
      <w:r w:rsidRPr="00A44F17">
        <w:t>)</w:t>
      </w:r>
    </w:p>
    <w:p w14:paraId="0F1ACF86" w14:textId="77777777" w:rsidR="00A44F17" w:rsidRPr="00A44F17" w:rsidRDefault="00A44F17" w:rsidP="00420941">
      <w:pPr>
        <w:numPr>
          <w:ilvl w:val="0"/>
          <w:numId w:val="20"/>
        </w:numPr>
      </w:pPr>
      <w:r w:rsidRPr="00A44F17">
        <w:t>Kampen die zowel vernietigingskamp als werkkamp waren. (</w:t>
      </w:r>
      <w:proofErr w:type="gramStart"/>
      <w:r w:rsidRPr="00A44F17">
        <w:t>vb.</w:t>
      </w:r>
      <w:proofErr w:type="gramEnd"/>
      <w:r w:rsidRPr="00A44F17">
        <w:t xml:space="preserve"> Auschwitz)</w:t>
      </w:r>
    </w:p>
    <w:p w14:paraId="1297F7B6" w14:textId="77777777" w:rsidR="00A44F17" w:rsidRPr="00A44F17" w:rsidRDefault="00A44F17" w:rsidP="00420941">
      <w:pPr>
        <w:numPr>
          <w:ilvl w:val="0"/>
          <w:numId w:val="20"/>
        </w:numPr>
      </w:pPr>
      <w:r w:rsidRPr="00A44F17">
        <w:t xml:space="preserve">Kampen met als doel om gevangenen zo hard te laten werken dat ze er dood bij neervielen (vb. </w:t>
      </w:r>
      <w:proofErr w:type="spellStart"/>
      <w:r w:rsidRPr="00A44F17">
        <w:t>Mauthausen</w:t>
      </w:r>
      <w:proofErr w:type="spellEnd"/>
      <w:r w:rsidRPr="00A44F17">
        <w:t xml:space="preserve">). </w:t>
      </w:r>
    </w:p>
    <w:p w14:paraId="6FF4B916" w14:textId="6B06C526" w:rsidR="00A44F17" w:rsidRPr="0018725F" w:rsidRDefault="00A44F17" w:rsidP="00420941">
      <w:pPr>
        <w:pStyle w:val="Lijstalinea"/>
        <w:numPr>
          <w:ilvl w:val="0"/>
          <w:numId w:val="20"/>
        </w:numPr>
      </w:pPr>
      <w:r w:rsidRPr="00A44F17">
        <w:t>Kampen voor krijgsgevangenen (vb. vooral voor Sovjetsoldaten).</w:t>
      </w:r>
    </w:p>
    <w:p w14:paraId="3BB021E9" w14:textId="0DD937D7" w:rsidR="0018725F" w:rsidRDefault="0018725F" w:rsidP="0018725F"/>
    <w:p w14:paraId="613FF065" w14:textId="79DB05B5" w:rsidR="00A44F17" w:rsidRDefault="00A44F17" w:rsidP="00A44F17">
      <w:pPr>
        <w:pStyle w:val="Kop2"/>
      </w:pPr>
      <w:r w:rsidRPr="00A44F17">
        <w:t>Andere vervolgde groepen</w:t>
      </w:r>
    </w:p>
    <w:p w14:paraId="44C9207C" w14:textId="77777777" w:rsidR="00A44F17" w:rsidRPr="00A44F17" w:rsidRDefault="00A44F17" w:rsidP="00420941">
      <w:pPr>
        <w:numPr>
          <w:ilvl w:val="0"/>
          <w:numId w:val="21"/>
        </w:numPr>
      </w:pPr>
      <w:r w:rsidRPr="00A44F17">
        <w:t>5-6 miljoen joden vermoord.</w:t>
      </w:r>
    </w:p>
    <w:p w14:paraId="72F00751" w14:textId="77777777" w:rsidR="00A44F17" w:rsidRPr="00A44F17" w:rsidRDefault="00A44F17" w:rsidP="00420941">
      <w:pPr>
        <w:numPr>
          <w:ilvl w:val="0"/>
          <w:numId w:val="21"/>
        </w:numPr>
      </w:pPr>
      <w:r w:rsidRPr="00A44F17">
        <w:t xml:space="preserve">Schattingen van zigeuners lopen uiteen. </w:t>
      </w:r>
    </w:p>
    <w:p w14:paraId="7D559932" w14:textId="77777777" w:rsidR="00A44F17" w:rsidRPr="00A44F17" w:rsidRDefault="00A44F17" w:rsidP="00420941">
      <w:pPr>
        <w:numPr>
          <w:ilvl w:val="0"/>
          <w:numId w:val="21"/>
        </w:numPr>
      </w:pPr>
      <w:r w:rsidRPr="00A44F17">
        <w:t>Andere vervolgde groepen waren:</w:t>
      </w:r>
    </w:p>
    <w:p w14:paraId="57E30D39" w14:textId="77777777" w:rsidR="00A44F17" w:rsidRPr="00A44F17" w:rsidRDefault="00A44F17" w:rsidP="00420941">
      <w:pPr>
        <w:numPr>
          <w:ilvl w:val="0"/>
          <w:numId w:val="21"/>
        </w:numPr>
      </w:pPr>
      <w:r w:rsidRPr="00A44F17">
        <w:t>Gehandicapten (fysieke eigenschappen)</w:t>
      </w:r>
    </w:p>
    <w:p w14:paraId="3C7F1980" w14:textId="77777777" w:rsidR="00A44F17" w:rsidRPr="00A44F17" w:rsidRDefault="00A44F17" w:rsidP="00420941">
      <w:pPr>
        <w:numPr>
          <w:ilvl w:val="0"/>
          <w:numId w:val="21"/>
        </w:numPr>
      </w:pPr>
      <w:r w:rsidRPr="00A44F17">
        <w:t>Homoseksuelen (geaardheid)</w:t>
      </w:r>
    </w:p>
    <w:p w14:paraId="73021C83" w14:textId="52243A65" w:rsidR="00A44F17" w:rsidRDefault="00A44F17" w:rsidP="00420941">
      <w:pPr>
        <w:numPr>
          <w:ilvl w:val="0"/>
          <w:numId w:val="21"/>
        </w:numPr>
      </w:pPr>
      <w:r w:rsidRPr="00A44F17">
        <w:t>Jehova’s en andere religieuze minderheden (godsdienst)</w:t>
      </w:r>
    </w:p>
    <w:p w14:paraId="52E1113A" w14:textId="1F5EC46D" w:rsidR="00A44F17" w:rsidRDefault="00A44F17" w:rsidP="00A44F17"/>
    <w:p w14:paraId="11A241B9" w14:textId="7498D1EB" w:rsidR="00A44F17" w:rsidRDefault="00A44F17" w:rsidP="00A44F17">
      <w:pPr>
        <w:pStyle w:val="Kop2"/>
      </w:pPr>
      <w:r w:rsidRPr="00A44F17">
        <w:t>Groot deel van de bevolking bleven de nazi</w:t>
      </w:r>
      <w:r>
        <w:t>’</w:t>
      </w:r>
      <w:r w:rsidRPr="00A44F17">
        <w:t>s steunen</w:t>
      </w:r>
    </w:p>
    <w:p w14:paraId="66C5B494" w14:textId="77777777" w:rsidR="00A44F17" w:rsidRPr="00A44F17" w:rsidRDefault="00A44F17" w:rsidP="00420941">
      <w:pPr>
        <w:pStyle w:val="Lijstalinea"/>
        <w:numPr>
          <w:ilvl w:val="0"/>
          <w:numId w:val="22"/>
        </w:numPr>
      </w:pPr>
      <w:r w:rsidRPr="00A44F17">
        <w:t xml:space="preserve">Veel steun onder de bevolking voor de nazi’s, vooral vanwege het negeren van het Verdrag van Versailles en het oplossen van de werkloosheid. </w:t>
      </w:r>
    </w:p>
    <w:p w14:paraId="49AD7439" w14:textId="77777777" w:rsidR="00A44F17" w:rsidRPr="00A44F17" w:rsidRDefault="00A44F17" w:rsidP="00420941">
      <w:pPr>
        <w:pStyle w:val="Lijstalinea"/>
        <w:numPr>
          <w:ilvl w:val="0"/>
          <w:numId w:val="22"/>
        </w:numPr>
      </w:pPr>
      <w:r w:rsidRPr="00A44F17">
        <w:t xml:space="preserve">Op een legale manier behaalden de nazi’s echter nooit een meerderheid. </w:t>
      </w:r>
    </w:p>
    <w:p w14:paraId="1E507C1C" w14:textId="77777777" w:rsidR="00A44F17" w:rsidRPr="00A44F17" w:rsidRDefault="00A44F17" w:rsidP="00420941">
      <w:pPr>
        <w:pStyle w:val="Lijstalinea"/>
        <w:numPr>
          <w:ilvl w:val="0"/>
          <w:numId w:val="22"/>
        </w:numPr>
      </w:pPr>
      <w:r w:rsidRPr="00A44F17">
        <w:t>Grootste groep waren de ‘meelopers’ (twijfel de kop indrukken vanwege angst voor gevolgen).</w:t>
      </w:r>
    </w:p>
    <w:p w14:paraId="10B60A01" w14:textId="0BABB030" w:rsidR="00A44F17" w:rsidRDefault="00A44F17" w:rsidP="00420941">
      <w:pPr>
        <w:pStyle w:val="Lijstalinea"/>
        <w:numPr>
          <w:ilvl w:val="0"/>
          <w:numId w:val="22"/>
        </w:numPr>
      </w:pPr>
      <w:r w:rsidRPr="00A44F17">
        <w:t>Door terreur werden andere geluiden niet toegestaan.</w:t>
      </w:r>
    </w:p>
    <w:p w14:paraId="5492C614" w14:textId="1EAD5484" w:rsidR="00A44F17" w:rsidRDefault="00A44F17" w:rsidP="00A44F17"/>
    <w:p w14:paraId="7A901BD3" w14:textId="52CE5C3E" w:rsidR="00A44F17" w:rsidRDefault="00A44F17" w:rsidP="00A44F17">
      <w:pPr>
        <w:pStyle w:val="Kop1"/>
      </w:pPr>
      <w:r>
        <w:t>4.5</w:t>
      </w:r>
    </w:p>
    <w:p w14:paraId="51B59395" w14:textId="7C3F0A1B" w:rsidR="00A44F17" w:rsidRDefault="00A44F17" w:rsidP="00A44F17">
      <w:pPr>
        <w:pStyle w:val="Kop2"/>
        <w:rPr>
          <w:b/>
          <w:bCs/>
        </w:rPr>
      </w:pPr>
      <w:r w:rsidRPr="00A44F17">
        <w:rPr>
          <w:b/>
          <w:bCs/>
        </w:rPr>
        <w:t>Eisen Hitler</w:t>
      </w:r>
    </w:p>
    <w:p w14:paraId="3B97FE9F" w14:textId="77777777" w:rsidR="00A44F17" w:rsidRPr="00A44F17" w:rsidRDefault="00A44F17" w:rsidP="00420941">
      <w:pPr>
        <w:numPr>
          <w:ilvl w:val="0"/>
          <w:numId w:val="23"/>
        </w:numPr>
      </w:pPr>
      <w:r w:rsidRPr="00A44F17">
        <w:t xml:space="preserve">Aansluiting Duitstalige gebieden aan het Derde Rijk. </w:t>
      </w:r>
    </w:p>
    <w:p w14:paraId="510FE91C" w14:textId="77777777" w:rsidR="00A44F17" w:rsidRPr="00A44F17" w:rsidRDefault="00A44F17" w:rsidP="00420941">
      <w:pPr>
        <w:numPr>
          <w:ilvl w:val="0"/>
          <w:numId w:val="23"/>
        </w:numPr>
      </w:pPr>
      <w:r w:rsidRPr="00A44F17">
        <w:t xml:space="preserve">Anschluss (1938) </w:t>
      </w:r>
      <w:r w:rsidRPr="00A44F17">
        <w:sym w:font="Wingdings" w:char="F0E0"/>
      </w:r>
      <w:r w:rsidRPr="00A44F17">
        <w:t xml:space="preserve"> toevoeging Oostenrijk aan Duitsland.</w:t>
      </w:r>
    </w:p>
    <w:p w14:paraId="6A6EBEB8" w14:textId="77777777" w:rsidR="00A44F17" w:rsidRPr="00A44F17" w:rsidRDefault="00A44F17" w:rsidP="00420941">
      <w:pPr>
        <w:numPr>
          <w:ilvl w:val="0"/>
          <w:numId w:val="23"/>
        </w:numPr>
      </w:pPr>
      <w:r w:rsidRPr="00A44F17">
        <w:t xml:space="preserve">Conferentie van München (1938) </w:t>
      </w:r>
      <w:r w:rsidRPr="00A44F17">
        <w:sym w:font="Wingdings" w:char="F0E0"/>
      </w:r>
      <w:r w:rsidRPr="00A44F17">
        <w:t xml:space="preserve"> om oorlog te voorkomen. </w:t>
      </w:r>
    </w:p>
    <w:p w14:paraId="1973B2BC" w14:textId="1475E451" w:rsidR="00A44F17" w:rsidRDefault="00A44F17" w:rsidP="00A44F17"/>
    <w:p w14:paraId="09C4B625" w14:textId="2CAACD61" w:rsidR="00A44F17" w:rsidRDefault="00A44F17" w:rsidP="00A44F17">
      <w:pPr>
        <w:pStyle w:val="Kop2"/>
      </w:pPr>
      <w:r w:rsidRPr="00A44F17">
        <w:t>Crisis over Sudetenland</w:t>
      </w:r>
    </w:p>
    <w:p w14:paraId="0F1334F4" w14:textId="77777777" w:rsidR="00A44F17" w:rsidRPr="00A44F17" w:rsidRDefault="00A44F17" w:rsidP="00420941">
      <w:pPr>
        <w:numPr>
          <w:ilvl w:val="0"/>
          <w:numId w:val="24"/>
        </w:numPr>
      </w:pPr>
      <w:r w:rsidRPr="00A44F17">
        <w:t xml:space="preserve">Na de inname van Oostenrijk richt Hitler zijn aandacht op Tsjecho-Slowakije. </w:t>
      </w:r>
    </w:p>
    <w:p w14:paraId="6EE33D3E" w14:textId="77777777" w:rsidR="00A44F17" w:rsidRPr="00A44F17" w:rsidRDefault="00A44F17" w:rsidP="00420941">
      <w:pPr>
        <w:numPr>
          <w:ilvl w:val="0"/>
          <w:numId w:val="24"/>
        </w:numPr>
      </w:pPr>
      <w:r w:rsidRPr="00A44F17">
        <w:t>Vooral in de provincie Sudetenland Duitstalige inwoners.</w:t>
      </w:r>
    </w:p>
    <w:p w14:paraId="1EB1741A" w14:textId="77777777" w:rsidR="00A44F17" w:rsidRPr="00A44F17" w:rsidRDefault="00A44F17" w:rsidP="00420941">
      <w:pPr>
        <w:numPr>
          <w:ilvl w:val="0"/>
          <w:numId w:val="24"/>
        </w:numPr>
      </w:pPr>
      <w:r w:rsidRPr="00A44F17">
        <w:t xml:space="preserve">Tsjecho-Slowakije is niet bereid om dit af te geven en mobiliseert het leger. Ze hopen op steun van Frankrijk en SU vanwege gesloten verdragen. </w:t>
      </w:r>
    </w:p>
    <w:p w14:paraId="2F95BEC8" w14:textId="1F0A6348" w:rsidR="00A44F17" w:rsidRDefault="00A44F17" w:rsidP="00A44F17"/>
    <w:p w14:paraId="6C8F9513" w14:textId="19333CED" w:rsidR="00A44F17" w:rsidRDefault="00A44F17" w:rsidP="00A44F17">
      <w:pPr>
        <w:pStyle w:val="Kop2"/>
      </w:pPr>
      <w:r w:rsidRPr="00A44F17">
        <w:lastRenderedPageBreak/>
        <w:t>Conferentie van München in 1938 om oorlog te voorkomen</w:t>
      </w:r>
    </w:p>
    <w:p w14:paraId="113AFB2B" w14:textId="77777777" w:rsidR="00A44F17" w:rsidRPr="00A44F17" w:rsidRDefault="00A44F17" w:rsidP="00420941">
      <w:pPr>
        <w:numPr>
          <w:ilvl w:val="0"/>
          <w:numId w:val="25"/>
        </w:numPr>
      </w:pPr>
      <w:r w:rsidRPr="00A44F17">
        <w:t>Regeringsleiders van DU, Italië, Frankrijk en Engeland kwamen in München samen ‘om de vrede te redden’.</w:t>
      </w:r>
    </w:p>
    <w:p w14:paraId="1EC253CD" w14:textId="77777777" w:rsidR="00A44F17" w:rsidRPr="00A44F17" w:rsidRDefault="00A44F17" w:rsidP="00420941">
      <w:pPr>
        <w:numPr>
          <w:ilvl w:val="0"/>
          <w:numId w:val="25"/>
        </w:numPr>
      </w:pPr>
      <w:r w:rsidRPr="00A44F17">
        <w:t>Besluit dat Sudetenland aan DU werd gevoegd maar de rest van Tsjecho-Slowakije onafhankelijk bleef.</w:t>
      </w:r>
    </w:p>
    <w:p w14:paraId="20159546" w14:textId="349A74DF" w:rsidR="00A44F17" w:rsidRDefault="00A44F17" w:rsidP="00420941">
      <w:pPr>
        <w:numPr>
          <w:ilvl w:val="0"/>
          <w:numId w:val="25"/>
        </w:numPr>
      </w:pPr>
      <w:r w:rsidRPr="00A44F17">
        <w:t>Vrede was dus gegarandeerd…</w:t>
      </w:r>
    </w:p>
    <w:p w14:paraId="24827045" w14:textId="3B19D811" w:rsidR="00A44F17" w:rsidRDefault="00A44F17" w:rsidP="00A44F17"/>
    <w:p w14:paraId="6982C536" w14:textId="66965D19" w:rsidR="00A44F17" w:rsidRDefault="00A44F17" w:rsidP="00A44F17">
      <w:pPr>
        <w:pStyle w:val="Kop2"/>
      </w:pPr>
      <w:r w:rsidRPr="00A44F17">
        <w:t xml:space="preserve">De politiek van </w:t>
      </w:r>
      <w:proofErr w:type="spellStart"/>
      <w:r w:rsidRPr="00A44F17">
        <w:t>appeasement</w:t>
      </w:r>
      <w:proofErr w:type="spellEnd"/>
      <w:r w:rsidRPr="00A44F17">
        <w:t xml:space="preserve"> mislukt</w:t>
      </w:r>
    </w:p>
    <w:p w14:paraId="36DE9CC3" w14:textId="77777777" w:rsidR="00A44F17" w:rsidRPr="00A44F17" w:rsidRDefault="00A44F17" w:rsidP="00420941">
      <w:pPr>
        <w:numPr>
          <w:ilvl w:val="0"/>
          <w:numId w:val="26"/>
        </w:numPr>
      </w:pPr>
      <w:proofErr w:type="spellStart"/>
      <w:r w:rsidRPr="00A44F17">
        <w:t>Appeasementpolitiek</w:t>
      </w:r>
      <w:proofErr w:type="spellEnd"/>
      <w:r w:rsidRPr="00A44F17">
        <w:t xml:space="preserve"> </w:t>
      </w:r>
      <w:r w:rsidRPr="00A44F17">
        <w:sym w:font="Wingdings" w:char="F0E0"/>
      </w:r>
      <w:r w:rsidRPr="00A44F17">
        <w:t xml:space="preserve"> politiek om oorlog te vermijden door concessies te doen aan een andere mogendheid.</w:t>
      </w:r>
    </w:p>
    <w:p w14:paraId="1530C400" w14:textId="77777777" w:rsidR="00A44F17" w:rsidRPr="00A44F17" w:rsidRDefault="00A44F17" w:rsidP="00420941">
      <w:pPr>
        <w:numPr>
          <w:ilvl w:val="0"/>
          <w:numId w:val="26"/>
        </w:numPr>
      </w:pPr>
      <w:r w:rsidRPr="00A44F17">
        <w:t>Politiek mislukt doordat nazi-DU zich niet aan de afspraken houdt.</w:t>
      </w:r>
    </w:p>
    <w:p w14:paraId="0ADC01B4" w14:textId="77777777" w:rsidR="00A44F17" w:rsidRPr="00A44F17" w:rsidRDefault="00A44F17" w:rsidP="00420941">
      <w:pPr>
        <w:numPr>
          <w:ilvl w:val="0"/>
          <w:numId w:val="26"/>
        </w:numPr>
      </w:pPr>
      <w:r w:rsidRPr="00A44F17">
        <w:t xml:space="preserve">Inname van heel Tsjecho-Slowakije in maart 1939. </w:t>
      </w:r>
    </w:p>
    <w:p w14:paraId="353A17BB" w14:textId="4C31C57D" w:rsidR="00A44F17" w:rsidRDefault="00A44F17" w:rsidP="00420941">
      <w:pPr>
        <w:numPr>
          <w:ilvl w:val="0"/>
          <w:numId w:val="26"/>
        </w:numPr>
      </w:pPr>
      <w:r w:rsidRPr="00A44F17">
        <w:t xml:space="preserve">Als reactie hierop geven Engeland en Frankrijk de garantie Polen bij te staan mocht Duitsland hetzelfde gaan doen. </w:t>
      </w:r>
    </w:p>
    <w:p w14:paraId="1E056391" w14:textId="77777777" w:rsidR="00A44F17" w:rsidRPr="00A44F17" w:rsidRDefault="00A44F17" w:rsidP="00420941">
      <w:pPr>
        <w:numPr>
          <w:ilvl w:val="0"/>
          <w:numId w:val="26"/>
        </w:numPr>
      </w:pPr>
      <w:r w:rsidRPr="00A44F17">
        <w:t>DU en Italië sluiten een militair verbond.</w:t>
      </w:r>
    </w:p>
    <w:p w14:paraId="4FC97569" w14:textId="77777777" w:rsidR="00A44F17" w:rsidRPr="00A44F17" w:rsidRDefault="00A44F17" w:rsidP="00420941">
      <w:pPr>
        <w:numPr>
          <w:ilvl w:val="0"/>
          <w:numId w:val="26"/>
        </w:numPr>
      </w:pPr>
      <w:r w:rsidRPr="00A44F17">
        <w:t>DU en SU sluiten een niet-aanvalsverdrag.</w:t>
      </w:r>
    </w:p>
    <w:p w14:paraId="7EAA1EC6" w14:textId="77777777" w:rsidR="00A44F17" w:rsidRPr="00A44F17" w:rsidRDefault="00A44F17" w:rsidP="00420941">
      <w:pPr>
        <w:numPr>
          <w:ilvl w:val="0"/>
          <w:numId w:val="26"/>
        </w:numPr>
      </w:pPr>
      <w:r w:rsidRPr="00A44F17">
        <w:t xml:space="preserve">In het geheim spreken DU en SU om Polen (en andere Oost-Europese gebieden) onderling te verdelen </w:t>
      </w:r>
      <w:r w:rsidRPr="00A44F17">
        <w:sym w:font="Wingdings" w:char="F0E0"/>
      </w:r>
      <w:r w:rsidRPr="00A44F17">
        <w:t xml:space="preserve"> Hitler-Stalin-pact.</w:t>
      </w:r>
    </w:p>
    <w:p w14:paraId="2C722F3E" w14:textId="0BB7C5A9" w:rsidR="00A44F17" w:rsidRDefault="00A44F17" w:rsidP="00420941">
      <w:pPr>
        <w:numPr>
          <w:ilvl w:val="0"/>
          <w:numId w:val="26"/>
        </w:numPr>
      </w:pPr>
      <w:r w:rsidRPr="00A44F17">
        <w:t xml:space="preserve">Toen DU Polen binnenviel </w:t>
      </w:r>
      <w:proofErr w:type="gramStart"/>
      <w:r w:rsidRPr="00A44F17">
        <w:t>( 1</w:t>
      </w:r>
      <w:proofErr w:type="gramEnd"/>
      <w:r w:rsidRPr="00A44F17">
        <w:t xml:space="preserve"> sept. 1939) verklaarden Engeland en Frankrijk de oorlog aan DU </w:t>
      </w:r>
      <w:r w:rsidRPr="00A44F17">
        <w:sym w:font="Wingdings" w:char="F0E0"/>
      </w:r>
      <w:r w:rsidRPr="00A44F17">
        <w:t xml:space="preserve"> start WO2!</w:t>
      </w:r>
    </w:p>
    <w:p w14:paraId="242699E5" w14:textId="77EAB430" w:rsidR="00A44F17" w:rsidRDefault="00A44F17" w:rsidP="00A44F17"/>
    <w:p w14:paraId="020F9904" w14:textId="27F977EF" w:rsidR="00A44F17" w:rsidRPr="00A44F17" w:rsidRDefault="00A44F17" w:rsidP="00A44F17">
      <w:pPr>
        <w:pStyle w:val="Kop1"/>
      </w:pPr>
      <w:r>
        <w:t>4.6</w:t>
      </w:r>
    </w:p>
    <w:p w14:paraId="317E6811" w14:textId="68DE7F43" w:rsidR="00A44F17" w:rsidRPr="00A44F17" w:rsidRDefault="00A44F17" w:rsidP="00A44F17">
      <w:pPr>
        <w:pStyle w:val="Kop2"/>
      </w:pPr>
      <w:r w:rsidRPr="00A44F17">
        <w:t>Snelle Duitse verovering van grote delen van Europa, waaronder Nederland</w:t>
      </w:r>
    </w:p>
    <w:p w14:paraId="669FA97E" w14:textId="77777777" w:rsidR="00A44F17" w:rsidRPr="00A44F17" w:rsidRDefault="00A44F17" w:rsidP="00420941">
      <w:pPr>
        <w:numPr>
          <w:ilvl w:val="0"/>
          <w:numId w:val="27"/>
        </w:numPr>
      </w:pPr>
      <w:r w:rsidRPr="00A44F17">
        <w:t xml:space="preserve">Hitler had met de aanval op Polen de oorlogsverklaring van </w:t>
      </w:r>
      <w:proofErr w:type="spellStart"/>
      <w:r w:rsidRPr="00A44F17">
        <w:t>Fra</w:t>
      </w:r>
      <w:proofErr w:type="spellEnd"/>
      <w:r w:rsidRPr="00A44F17">
        <w:t xml:space="preserve">. </w:t>
      </w:r>
      <w:proofErr w:type="gramStart"/>
      <w:r w:rsidRPr="00A44F17">
        <w:t>en</w:t>
      </w:r>
      <w:proofErr w:type="gramEnd"/>
      <w:r w:rsidRPr="00A44F17">
        <w:t xml:space="preserve"> Eng. niet verwacht. </w:t>
      </w:r>
    </w:p>
    <w:p w14:paraId="16363C7D" w14:textId="77777777" w:rsidR="00A44F17" w:rsidRPr="00A44F17" w:rsidRDefault="00A44F17" w:rsidP="00420941">
      <w:pPr>
        <w:numPr>
          <w:ilvl w:val="0"/>
          <w:numId w:val="27"/>
        </w:numPr>
      </w:pPr>
      <w:r w:rsidRPr="00A44F17">
        <w:t xml:space="preserve">Blitzkrieg vanaf 1940 </w:t>
      </w:r>
      <w:r w:rsidRPr="00A44F17">
        <w:sym w:font="Wingdings" w:char="F0E0"/>
      </w:r>
      <w:r w:rsidRPr="00A44F17">
        <w:t xml:space="preserve"> snelle veroveringsoorlog om </w:t>
      </w:r>
      <w:proofErr w:type="spellStart"/>
      <w:r w:rsidRPr="00A44F17">
        <w:t>Fra</w:t>
      </w:r>
      <w:proofErr w:type="spellEnd"/>
      <w:r w:rsidRPr="00A44F17">
        <w:t xml:space="preserve">. </w:t>
      </w:r>
      <w:proofErr w:type="gramStart"/>
      <w:r w:rsidRPr="00A44F17">
        <w:t>en</w:t>
      </w:r>
      <w:proofErr w:type="gramEnd"/>
      <w:r w:rsidRPr="00A44F17">
        <w:t xml:space="preserve"> Eng. tot vrede te dwingen om daarna SU te kunnen veroveren. </w:t>
      </w:r>
    </w:p>
    <w:p w14:paraId="39BB4899" w14:textId="77777777" w:rsidR="00A44F17" w:rsidRPr="00A44F17" w:rsidRDefault="00A44F17" w:rsidP="00420941">
      <w:pPr>
        <w:numPr>
          <w:ilvl w:val="0"/>
          <w:numId w:val="27"/>
        </w:numPr>
      </w:pPr>
      <w:r w:rsidRPr="00A44F17">
        <w:t xml:space="preserve">Verovering van Denemarken, Noorwegen, NL, België, Luxemburg en deel van </w:t>
      </w:r>
      <w:proofErr w:type="spellStart"/>
      <w:r w:rsidRPr="00A44F17">
        <w:t>Fra</w:t>
      </w:r>
      <w:proofErr w:type="spellEnd"/>
      <w:r w:rsidRPr="00A44F17">
        <w:t xml:space="preserve">. </w:t>
      </w:r>
    </w:p>
    <w:p w14:paraId="60DCF078" w14:textId="77777777" w:rsidR="00A44F17" w:rsidRPr="00A44F17" w:rsidRDefault="00A44F17" w:rsidP="00420941">
      <w:pPr>
        <w:numPr>
          <w:ilvl w:val="0"/>
          <w:numId w:val="27"/>
        </w:numPr>
      </w:pPr>
      <w:r w:rsidRPr="00A44F17">
        <w:t xml:space="preserve">Vichy-Frankrijk </w:t>
      </w:r>
      <w:r w:rsidRPr="00A44F17">
        <w:sym w:font="Wingdings" w:char="F0E0"/>
      </w:r>
      <w:r w:rsidRPr="00A44F17">
        <w:t xml:space="preserve"> bezet Frankrijk. Het onbezette deel blijft strijden tegen DU samen met Eng. </w:t>
      </w:r>
    </w:p>
    <w:p w14:paraId="17021219" w14:textId="2B6DA467" w:rsidR="00A44F17" w:rsidRDefault="00A44F17" w:rsidP="00420941">
      <w:pPr>
        <w:numPr>
          <w:ilvl w:val="0"/>
          <w:numId w:val="27"/>
        </w:numPr>
      </w:pPr>
      <w:r w:rsidRPr="00A44F17">
        <w:t>DU verloor de Slag om Engeland.</w:t>
      </w:r>
    </w:p>
    <w:p w14:paraId="2848D804" w14:textId="0D93C7B4" w:rsidR="00A44F17" w:rsidRDefault="00A44F17" w:rsidP="00A44F17"/>
    <w:p w14:paraId="79610B58" w14:textId="651C8986" w:rsidR="00A44F17" w:rsidRDefault="00A44F17" w:rsidP="00A44F17">
      <w:pPr>
        <w:pStyle w:val="Kop2"/>
      </w:pPr>
      <w:r w:rsidRPr="00A44F17">
        <w:t>In de veroverde landen rechtsstaat buiten werking gesteld</w:t>
      </w:r>
    </w:p>
    <w:p w14:paraId="3AE47732" w14:textId="77777777" w:rsidR="00A44F17" w:rsidRPr="00A44F17" w:rsidRDefault="00A44F17" w:rsidP="00420941">
      <w:pPr>
        <w:numPr>
          <w:ilvl w:val="0"/>
          <w:numId w:val="28"/>
        </w:numPr>
      </w:pPr>
      <w:r w:rsidRPr="00A44F17">
        <w:t>Komst militair bestuur in de veroverde landen.</w:t>
      </w:r>
    </w:p>
    <w:p w14:paraId="69BD8E6F" w14:textId="77777777" w:rsidR="00A44F17" w:rsidRPr="00A44F17" w:rsidRDefault="00A44F17" w:rsidP="00420941">
      <w:pPr>
        <w:numPr>
          <w:ilvl w:val="0"/>
          <w:numId w:val="28"/>
        </w:numPr>
      </w:pPr>
      <w:r w:rsidRPr="00A44F17">
        <w:t xml:space="preserve">De veroverde landen die tot ‘het Germaanse ras’ behoorden (waaronder NL) werden verder </w:t>
      </w:r>
      <w:proofErr w:type="spellStart"/>
      <w:r w:rsidRPr="00A44F17">
        <w:t>genazificeerd</w:t>
      </w:r>
      <w:proofErr w:type="spellEnd"/>
      <w:r w:rsidRPr="00A44F17">
        <w:t>.</w:t>
      </w:r>
    </w:p>
    <w:p w14:paraId="280E1DEE" w14:textId="77777777" w:rsidR="00A44F17" w:rsidRPr="00A44F17" w:rsidRDefault="00A44F17" w:rsidP="00420941">
      <w:pPr>
        <w:numPr>
          <w:ilvl w:val="0"/>
          <w:numId w:val="28"/>
        </w:numPr>
      </w:pPr>
      <w:r w:rsidRPr="00A44F17">
        <w:t xml:space="preserve">Bezetting in oosten verschilde sterk van die in het westen. </w:t>
      </w:r>
    </w:p>
    <w:p w14:paraId="409EF2A0" w14:textId="77777777" w:rsidR="00A44F17" w:rsidRPr="00A44F17" w:rsidRDefault="00A44F17" w:rsidP="00420941">
      <w:pPr>
        <w:numPr>
          <w:ilvl w:val="0"/>
          <w:numId w:val="28"/>
        </w:numPr>
      </w:pPr>
      <w:r w:rsidRPr="00A44F17">
        <w:t>Oost-Europeanen gezien als lager ras, zoeken Lebensraum en de strijd aangaan tegen het communisme.</w:t>
      </w:r>
    </w:p>
    <w:p w14:paraId="12D4B758" w14:textId="7F143206" w:rsidR="00A44F17" w:rsidRDefault="00A44F17" w:rsidP="00A44F17">
      <w:pPr>
        <w:pStyle w:val="Kop2"/>
      </w:pPr>
    </w:p>
    <w:p w14:paraId="44D0103B" w14:textId="6D1FA362" w:rsidR="00A44F17" w:rsidRDefault="00A44F17" w:rsidP="00A44F17">
      <w:pPr>
        <w:pStyle w:val="Kop2"/>
        <w:rPr>
          <w:b/>
          <w:bCs/>
        </w:rPr>
      </w:pPr>
      <w:r w:rsidRPr="00A44F17">
        <w:rPr>
          <w:b/>
          <w:bCs/>
        </w:rPr>
        <w:t>Aanpak bezette landen</w:t>
      </w:r>
    </w:p>
    <w:p w14:paraId="3AF440F2" w14:textId="77777777" w:rsidR="00A44F17" w:rsidRPr="00A44F17" w:rsidRDefault="00A44F17" w:rsidP="00420941">
      <w:pPr>
        <w:numPr>
          <w:ilvl w:val="0"/>
          <w:numId w:val="29"/>
        </w:numPr>
      </w:pPr>
      <w:r w:rsidRPr="00A44F17">
        <w:t xml:space="preserve">Dwangarbeid in Duitsland </w:t>
      </w:r>
      <w:r w:rsidRPr="00A44F17">
        <w:sym w:font="Wingdings" w:char="F0E0"/>
      </w:r>
      <w:r w:rsidRPr="00A44F17">
        <w:t xml:space="preserve"> te werk stellen in Duitsland, vooral in industrie en landbouw. </w:t>
      </w:r>
    </w:p>
    <w:p w14:paraId="476C4ED8" w14:textId="4284DF64" w:rsidR="00A44F17" w:rsidRPr="00A44F17" w:rsidRDefault="00A44F17" w:rsidP="00420941">
      <w:pPr>
        <w:numPr>
          <w:ilvl w:val="0"/>
          <w:numId w:val="29"/>
        </w:numPr>
      </w:pPr>
      <w:r w:rsidRPr="00A44F17">
        <w:t>Daarnaast het systematisch uitsluiten van joden uit het openbare leven, uiteindelijk uitroeiing.</w:t>
      </w:r>
    </w:p>
    <w:p w14:paraId="21198086" w14:textId="63CD8D99" w:rsidR="00A44F17" w:rsidRPr="00A44F17" w:rsidRDefault="00A44F17" w:rsidP="00420941">
      <w:pPr>
        <w:numPr>
          <w:ilvl w:val="0"/>
          <w:numId w:val="29"/>
        </w:numPr>
      </w:pPr>
      <w:r w:rsidRPr="00A44F17">
        <w:lastRenderedPageBreak/>
        <w:t xml:space="preserve">Het keerpunt van WO2 wordt veroorzaakt door de aanval van DU op SU. Slag bij Stalingrad nederlaag voor DU. Daarnaast geallieerde invasie op D-Day in Normandië (juni 1944). </w:t>
      </w:r>
    </w:p>
    <w:p w14:paraId="6A64562A" w14:textId="77777777" w:rsidR="00A44F17" w:rsidRPr="00A44F17" w:rsidRDefault="00A44F17" w:rsidP="00420941">
      <w:pPr>
        <w:numPr>
          <w:ilvl w:val="0"/>
          <w:numId w:val="29"/>
        </w:numPr>
      </w:pPr>
      <w:r w:rsidRPr="00A44F17">
        <w:t xml:space="preserve">Dag van capitulatie </w:t>
      </w:r>
      <w:r w:rsidRPr="00A44F17">
        <w:sym w:font="Wingdings" w:char="F0E0"/>
      </w:r>
      <w:r w:rsidRPr="00A44F17">
        <w:t xml:space="preserve"> </w:t>
      </w:r>
      <w:proofErr w:type="spellStart"/>
      <w:r w:rsidRPr="00A44F17">
        <w:t>Stunde</w:t>
      </w:r>
      <w:proofErr w:type="spellEnd"/>
      <w:r w:rsidRPr="00A44F17">
        <w:t xml:space="preserve"> </w:t>
      </w:r>
      <w:proofErr w:type="spellStart"/>
      <w:r w:rsidRPr="00A44F17">
        <w:t>Null</w:t>
      </w:r>
      <w:proofErr w:type="spellEnd"/>
      <w:r w:rsidRPr="00A44F17">
        <w:t xml:space="preserve">. </w:t>
      </w:r>
    </w:p>
    <w:p w14:paraId="71CBD186" w14:textId="5FBE2236" w:rsidR="00A44F17" w:rsidRDefault="00A44F17" w:rsidP="00A44F17"/>
    <w:p w14:paraId="1C336695" w14:textId="4D79865C" w:rsidR="00A44F17" w:rsidRPr="00A44F17" w:rsidRDefault="00A44F17" w:rsidP="00A44F17">
      <w:pPr>
        <w:pStyle w:val="Kop1"/>
      </w:pPr>
      <w:r>
        <w:t>4.7</w:t>
      </w:r>
    </w:p>
    <w:p w14:paraId="5DB4FE8D" w14:textId="2BCD7CE9" w:rsidR="00A44F17" w:rsidRDefault="00A44F17" w:rsidP="00A44F17">
      <w:pPr>
        <w:pStyle w:val="Kop2"/>
      </w:pPr>
      <w:r w:rsidRPr="00A44F17">
        <w:t>Grote problemen voor Duitsland na WO2</w:t>
      </w:r>
    </w:p>
    <w:p w14:paraId="76C152C1" w14:textId="77777777" w:rsidR="00A44F17" w:rsidRPr="00A44F17" w:rsidRDefault="00A44F17" w:rsidP="00420941">
      <w:pPr>
        <w:numPr>
          <w:ilvl w:val="0"/>
          <w:numId w:val="30"/>
        </w:numPr>
      </w:pPr>
      <w:r w:rsidRPr="00A44F17">
        <w:t>Sociale, economische, politieke en morele ontwrichting</w:t>
      </w:r>
    </w:p>
    <w:p w14:paraId="7190AD65" w14:textId="77777777" w:rsidR="00A44F17" w:rsidRPr="00A44F17" w:rsidRDefault="00A44F17" w:rsidP="00420941">
      <w:pPr>
        <w:numPr>
          <w:ilvl w:val="0"/>
          <w:numId w:val="30"/>
        </w:numPr>
      </w:pPr>
      <w:r w:rsidRPr="00A44F17">
        <w:t>Buitengrenzen waren verlegd</w:t>
      </w:r>
    </w:p>
    <w:p w14:paraId="5659027D" w14:textId="77777777" w:rsidR="00A44F17" w:rsidRPr="00A44F17" w:rsidRDefault="00A44F17" w:rsidP="00420941">
      <w:pPr>
        <w:numPr>
          <w:ilvl w:val="0"/>
          <w:numId w:val="30"/>
        </w:numPr>
      </w:pPr>
      <w:r w:rsidRPr="00A44F17">
        <w:t xml:space="preserve">Grote stroom van terugkerende soldaten, slachtoffers van </w:t>
      </w:r>
      <w:proofErr w:type="spellStart"/>
      <w:r w:rsidRPr="00A44F17">
        <w:t>nazi-regime</w:t>
      </w:r>
      <w:proofErr w:type="spellEnd"/>
      <w:r w:rsidRPr="00A44F17">
        <w:t xml:space="preserve"> en </w:t>
      </w:r>
      <w:proofErr w:type="spellStart"/>
      <w:r w:rsidRPr="00A44F17">
        <w:t>Heimatvertriebenen</w:t>
      </w:r>
      <w:proofErr w:type="spellEnd"/>
      <w:r w:rsidRPr="00A44F17">
        <w:t xml:space="preserve"> </w:t>
      </w:r>
      <w:r w:rsidRPr="00A44F17">
        <w:sym w:font="Wingdings" w:char="F0E0"/>
      </w:r>
      <w:r w:rsidRPr="00A44F17">
        <w:t xml:space="preserve"> Duitsers die werden verdreven uit het oosten van het voormalige Derde Rijk. </w:t>
      </w:r>
    </w:p>
    <w:p w14:paraId="2FC1468F" w14:textId="77777777" w:rsidR="00A44F17" w:rsidRPr="00A44F17" w:rsidRDefault="00A44F17" w:rsidP="00420941">
      <w:pPr>
        <w:numPr>
          <w:ilvl w:val="0"/>
          <w:numId w:val="30"/>
        </w:numPr>
      </w:pPr>
      <w:r w:rsidRPr="00A44F17">
        <w:t>Herstelbetalingen maar pas betalen na hereniging.</w:t>
      </w:r>
    </w:p>
    <w:p w14:paraId="053DCD1E" w14:textId="77777777" w:rsidR="00A44F17" w:rsidRPr="00A44F17" w:rsidRDefault="00A44F17" w:rsidP="00A44F17"/>
    <w:p w14:paraId="7D86CBCB" w14:textId="513085B8" w:rsidR="00A44F17" w:rsidRDefault="00A44F17" w:rsidP="00A44F17">
      <w:pPr>
        <w:pStyle w:val="Kop2"/>
      </w:pPr>
      <w:r w:rsidRPr="00A44F17">
        <w:t>Meningsverschillen tussen SU en andere geallieerden</w:t>
      </w:r>
    </w:p>
    <w:p w14:paraId="4A507655" w14:textId="77777777" w:rsidR="00A44F17" w:rsidRPr="00A44F17" w:rsidRDefault="00A44F17" w:rsidP="00420941">
      <w:pPr>
        <w:numPr>
          <w:ilvl w:val="0"/>
          <w:numId w:val="31"/>
        </w:numPr>
      </w:pPr>
      <w:r w:rsidRPr="00A44F17">
        <w:t>Deling DU in vier bezettingszones.</w:t>
      </w:r>
    </w:p>
    <w:p w14:paraId="0BD886DB" w14:textId="77777777" w:rsidR="00A44F17" w:rsidRPr="00A44F17" w:rsidRDefault="00A44F17" w:rsidP="00420941">
      <w:pPr>
        <w:numPr>
          <w:ilvl w:val="0"/>
          <w:numId w:val="31"/>
        </w:numPr>
      </w:pPr>
      <w:r w:rsidRPr="00A44F17">
        <w:t xml:space="preserve">Conferentie van Jalta: niet alleen deling DU maar ook deling Berlijn. </w:t>
      </w:r>
    </w:p>
    <w:p w14:paraId="0CBA2939" w14:textId="77777777" w:rsidR="00A44F17" w:rsidRPr="00A44F17" w:rsidRDefault="00A44F17" w:rsidP="00420941">
      <w:pPr>
        <w:numPr>
          <w:ilvl w:val="0"/>
          <w:numId w:val="31"/>
        </w:numPr>
      </w:pPr>
      <w:r w:rsidRPr="00A44F17">
        <w:t xml:space="preserve">Spanningen tussen SU en westerse geallieerden </w:t>
      </w:r>
      <w:r w:rsidRPr="00A44F17">
        <w:sym w:font="Wingdings" w:char="F0E0"/>
      </w:r>
      <w:r w:rsidRPr="00A44F17">
        <w:t xml:space="preserve"> verschil in opvatting over toekomst naoorlogs Europa.</w:t>
      </w:r>
    </w:p>
    <w:p w14:paraId="5CCC22E2" w14:textId="77777777" w:rsidR="00A44F17" w:rsidRPr="00A44F17" w:rsidRDefault="00A44F17" w:rsidP="00420941">
      <w:pPr>
        <w:numPr>
          <w:ilvl w:val="0"/>
          <w:numId w:val="31"/>
        </w:numPr>
      </w:pPr>
      <w:r w:rsidRPr="00A44F17">
        <w:t>Oost-Europese staten: ter bescherming tegen westerse aanval en communistisch.</w:t>
      </w:r>
    </w:p>
    <w:p w14:paraId="1E631444" w14:textId="0A9D30E1" w:rsidR="00A44F17" w:rsidRDefault="00A44F17" w:rsidP="00420941">
      <w:pPr>
        <w:numPr>
          <w:ilvl w:val="0"/>
          <w:numId w:val="31"/>
        </w:numPr>
      </w:pPr>
      <w:r w:rsidRPr="00A44F17">
        <w:t>West-Europese staten: vestiging westerse democratie.</w:t>
      </w:r>
    </w:p>
    <w:p w14:paraId="3CA9FFFF" w14:textId="77777777" w:rsidR="00A44F17" w:rsidRPr="00A44F17" w:rsidRDefault="00A44F17" w:rsidP="00420941">
      <w:pPr>
        <w:numPr>
          <w:ilvl w:val="0"/>
          <w:numId w:val="31"/>
        </w:numPr>
      </w:pPr>
      <w:r w:rsidRPr="00A44F17">
        <w:t>Wantrouwen tussen kapitalistische westen en communistische SU al sinds de stichting van de SU.</w:t>
      </w:r>
    </w:p>
    <w:p w14:paraId="60CEC049" w14:textId="77777777" w:rsidR="00A44F17" w:rsidRPr="00A44F17" w:rsidRDefault="00A44F17" w:rsidP="00420941">
      <w:pPr>
        <w:numPr>
          <w:ilvl w:val="0"/>
          <w:numId w:val="31"/>
        </w:numPr>
      </w:pPr>
      <w:r w:rsidRPr="00A44F17">
        <w:t>Door het optreden van Stalin groeit in het westen verder de vrees dat het communisme van SU wil uitbreiden naar het westen, door de volgende redenen:</w:t>
      </w:r>
    </w:p>
    <w:p w14:paraId="76B3AAE0" w14:textId="77777777" w:rsidR="00A44F17" w:rsidRPr="00A44F17" w:rsidRDefault="00A44F17" w:rsidP="00420941">
      <w:pPr>
        <w:numPr>
          <w:ilvl w:val="1"/>
          <w:numId w:val="32"/>
        </w:numPr>
      </w:pPr>
      <w:r w:rsidRPr="00A44F17">
        <w:t>Stalin forceert gebiedsverschuivingen.</w:t>
      </w:r>
    </w:p>
    <w:p w14:paraId="65AF44F7" w14:textId="77777777" w:rsidR="00A44F17" w:rsidRPr="00A44F17" w:rsidRDefault="00A44F17" w:rsidP="00420941">
      <w:pPr>
        <w:numPr>
          <w:ilvl w:val="1"/>
          <w:numId w:val="32"/>
        </w:numPr>
      </w:pPr>
      <w:r w:rsidRPr="00A44F17">
        <w:t>In Oost-Europa wordt het communisme in het zadel geholpen.</w:t>
      </w:r>
    </w:p>
    <w:p w14:paraId="0FF59FA9" w14:textId="77777777" w:rsidR="00A44F17" w:rsidRPr="00A44F17" w:rsidRDefault="00A44F17" w:rsidP="00420941">
      <w:pPr>
        <w:numPr>
          <w:ilvl w:val="1"/>
          <w:numId w:val="32"/>
        </w:numPr>
      </w:pPr>
      <w:r w:rsidRPr="00A44F17">
        <w:t>Contacten met het westen werden onmogelijk gemaakt (IJzeren Gordijn)</w:t>
      </w:r>
    </w:p>
    <w:p w14:paraId="5CFAC765" w14:textId="77777777" w:rsidR="00A44F17" w:rsidRPr="00A44F17" w:rsidRDefault="00A44F17" w:rsidP="00420941">
      <w:pPr>
        <w:numPr>
          <w:ilvl w:val="1"/>
          <w:numId w:val="32"/>
        </w:numPr>
      </w:pPr>
      <w:r w:rsidRPr="00A44F17">
        <w:t xml:space="preserve">Angst voor communisme in Frankrijk en Italië </w:t>
      </w:r>
    </w:p>
    <w:p w14:paraId="4B68E285" w14:textId="14BF626C" w:rsidR="00A44F17" w:rsidRDefault="00A44F17" w:rsidP="00A44F17"/>
    <w:p w14:paraId="0D2F92AB" w14:textId="22874B77" w:rsidR="00A44F17" w:rsidRDefault="00A44F17" w:rsidP="00A44F17">
      <w:pPr>
        <w:pStyle w:val="Kop2"/>
      </w:pPr>
      <w:r w:rsidRPr="00A44F17">
        <w:t>De VS willen een dam opwerpen tegen het communisme</w:t>
      </w:r>
    </w:p>
    <w:p w14:paraId="1024B6CC" w14:textId="77777777" w:rsidR="00A44F17" w:rsidRPr="00A44F17" w:rsidRDefault="00A44F17" w:rsidP="00420941">
      <w:pPr>
        <w:numPr>
          <w:ilvl w:val="0"/>
          <w:numId w:val="33"/>
        </w:numPr>
      </w:pPr>
      <w:r w:rsidRPr="00A44F17">
        <w:t xml:space="preserve">Trumandoctrine (1947) </w:t>
      </w:r>
      <w:r w:rsidRPr="00A44F17">
        <w:sym w:font="Wingdings" w:char="F0E0"/>
      </w:r>
      <w:r w:rsidRPr="00A44F17">
        <w:t xml:space="preserve"> </w:t>
      </w:r>
      <w:proofErr w:type="spellStart"/>
      <w:r w:rsidRPr="00A44F17">
        <w:t>containmentpolitiek</w:t>
      </w:r>
      <w:proofErr w:type="spellEnd"/>
      <w:r w:rsidRPr="00A44F17">
        <w:t>. Het indammen van het communisme. Landen helpen die neigen naar het communisme.</w:t>
      </w:r>
    </w:p>
    <w:p w14:paraId="6B8577AA" w14:textId="77777777" w:rsidR="00A44F17" w:rsidRPr="00A44F17" w:rsidRDefault="00A44F17" w:rsidP="00420941">
      <w:pPr>
        <w:numPr>
          <w:ilvl w:val="0"/>
          <w:numId w:val="33"/>
        </w:numPr>
      </w:pPr>
      <w:r w:rsidRPr="00A44F17">
        <w:t xml:space="preserve">Marshallplan (1948-1952) </w:t>
      </w:r>
      <w:r w:rsidRPr="00A44F17">
        <w:sym w:font="Wingdings" w:char="F0E0"/>
      </w:r>
      <w:r w:rsidRPr="00A44F17">
        <w:t xml:space="preserve"> alle Europese landen moeten een programma voor economisch herstel ontwerpen om er bovenop te komen. De VS gaat dit financieren.</w:t>
      </w:r>
    </w:p>
    <w:p w14:paraId="7A4CA080" w14:textId="5AA12E54" w:rsidR="00A44F17" w:rsidRDefault="00A44F17" w:rsidP="00420941">
      <w:pPr>
        <w:numPr>
          <w:ilvl w:val="1"/>
          <w:numId w:val="33"/>
        </w:numPr>
      </w:pPr>
      <w:r w:rsidRPr="00A44F17">
        <w:t xml:space="preserve">Landen die onder invloed stonden van de SU wordt verboden om de financiële hulp aan te nemen. </w:t>
      </w:r>
    </w:p>
    <w:p w14:paraId="0FC8F055" w14:textId="77777777" w:rsidR="00A44F17" w:rsidRPr="00A44F17" w:rsidRDefault="00A44F17" w:rsidP="00420941">
      <w:pPr>
        <w:numPr>
          <w:ilvl w:val="0"/>
          <w:numId w:val="33"/>
        </w:numPr>
      </w:pPr>
      <w:r w:rsidRPr="00A44F17">
        <w:t xml:space="preserve">Stimuleren van Europese eenwording </w:t>
      </w:r>
      <w:r w:rsidRPr="00A44F17">
        <w:sym w:font="Wingdings" w:char="F0E0"/>
      </w:r>
      <w:r w:rsidRPr="00A44F17">
        <w:t xml:space="preserve"> Val van Tsjecho-Slowakije (wordt communistisch) in het westen gezien als teken dat het Marshallplan noodzakelijk is. </w:t>
      </w:r>
    </w:p>
    <w:p w14:paraId="2AB8A9CC" w14:textId="77777777" w:rsidR="00A44F17" w:rsidRPr="00A44F17" w:rsidRDefault="00A44F17" w:rsidP="00420941">
      <w:pPr>
        <w:numPr>
          <w:ilvl w:val="1"/>
          <w:numId w:val="33"/>
        </w:numPr>
      </w:pPr>
      <w:r w:rsidRPr="00A44F17">
        <w:t>In een welvarend en samenwerkend Europa zouden de communisten minder aanhang krijgen dan in een arm Europa.</w:t>
      </w:r>
    </w:p>
    <w:p w14:paraId="0956C470" w14:textId="77777777" w:rsidR="00A44F17" w:rsidRPr="00A44F17" w:rsidRDefault="00A44F17" w:rsidP="00420941">
      <w:pPr>
        <w:numPr>
          <w:ilvl w:val="0"/>
          <w:numId w:val="33"/>
        </w:numPr>
      </w:pPr>
      <w:r w:rsidRPr="00A44F17">
        <w:t>De Duitse Bondsrepubliek (BRD) ontstaat (1949)</w:t>
      </w:r>
    </w:p>
    <w:p w14:paraId="60BAC18C" w14:textId="77777777" w:rsidR="00A44F17" w:rsidRPr="00A44F17" w:rsidRDefault="00A44F17" w:rsidP="00420941">
      <w:pPr>
        <w:numPr>
          <w:ilvl w:val="1"/>
          <w:numId w:val="33"/>
        </w:numPr>
      </w:pPr>
      <w:r w:rsidRPr="00A44F17">
        <w:lastRenderedPageBreak/>
        <w:t>DU raakt economisch verdeeld. SU schaft grootgrondbezit en particulier bezit af.</w:t>
      </w:r>
    </w:p>
    <w:p w14:paraId="779FEEEC" w14:textId="77777777" w:rsidR="00A44F17" w:rsidRPr="00A44F17" w:rsidRDefault="00A44F17" w:rsidP="00420941">
      <w:pPr>
        <w:numPr>
          <w:ilvl w:val="1"/>
          <w:numId w:val="33"/>
        </w:numPr>
      </w:pPr>
      <w:r w:rsidRPr="00A44F17">
        <w:t xml:space="preserve">Stalin laat in het oosten alles overbrengen als herstelbetaling, </w:t>
      </w:r>
      <w:proofErr w:type="spellStart"/>
      <w:r w:rsidRPr="00A44F17">
        <w:t>Fra</w:t>
      </w:r>
      <w:proofErr w:type="spellEnd"/>
      <w:r w:rsidRPr="00A44F17">
        <w:t xml:space="preserve">. </w:t>
      </w:r>
      <w:proofErr w:type="gramStart"/>
      <w:r w:rsidRPr="00A44F17">
        <w:t>doet</w:t>
      </w:r>
      <w:proofErr w:type="gramEnd"/>
      <w:r w:rsidRPr="00A44F17">
        <w:t xml:space="preserve"> dit in het westen.</w:t>
      </w:r>
    </w:p>
    <w:p w14:paraId="4D9DD67C" w14:textId="77777777" w:rsidR="00A44F17" w:rsidRPr="00A44F17" w:rsidRDefault="00A44F17" w:rsidP="00420941">
      <w:pPr>
        <w:numPr>
          <w:ilvl w:val="1"/>
          <w:numId w:val="33"/>
        </w:numPr>
      </w:pPr>
      <w:r w:rsidRPr="00A44F17">
        <w:t xml:space="preserve">Vluchtelingenstromen van oosten naar westen. </w:t>
      </w:r>
    </w:p>
    <w:p w14:paraId="747B2B86" w14:textId="062ECF5F" w:rsidR="00A44F17" w:rsidRDefault="00A44F17" w:rsidP="002740CC"/>
    <w:p w14:paraId="4CD61F04" w14:textId="6595A4A8" w:rsidR="00A44F17" w:rsidRPr="00A44F17" w:rsidRDefault="002740CC" w:rsidP="002740CC">
      <w:pPr>
        <w:pStyle w:val="Kop2"/>
      </w:pPr>
      <w:r w:rsidRPr="002740CC">
        <w:t>Duitsland raakt economisch verdeeld</w:t>
      </w:r>
    </w:p>
    <w:p w14:paraId="7BE7DFB7" w14:textId="77777777" w:rsidR="002740CC" w:rsidRPr="002740CC" w:rsidRDefault="002740CC" w:rsidP="00420941">
      <w:pPr>
        <w:numPr>
          <w:ilvl w:val="0"/>
          <w:numId w:val="34"/>
        </w:numPr>
      </w:pPr>
      <w:r w:rsidRPr="002740CC">
        <w:t>Op voorstel van VS ontstaat in het westen een economische eenheid met gemeenschappelijke ‘ministeries’ en de nieuwe D-mark, gekoppeld aan de dollar.</w:t>
      </w:r>
    </w:p>
    <w:p w14:paraId="097E6618" w14:textId="77777777" w:rsidR="002740CC" w:rsidRPr="002740CC" w:rsidRDefault="002740CC" w:rsidP="00420941">
      <w:pPr>
        <w:numPr>
          <w:ilvl w:val="0"/>
          <w:numId w:val="34"/>
        </w:numPr>
      </w:pPr>
      <w:r w:rsidRPr="002740CC">
        <w:t xml:space="preserve">Stalin beschouwde deze geldhervorming als een schending van de afspraken. </w:t>
      </w:r>
    </w:p>
    <w:p w14:paraId="511F6EE0" w14:textId="77777777" w:rsidR="002740CC" w:rsidRPr="002740CC" w:rsidRDefault="002740CC" w:rsidP="00420941">
      <w:pPr>
        <w:numPr>
          <w:ilvl w:val="0"/>
          <w:numId w:val="34"/>
        </w:numPr>
      </w:pPr>
      <w:r w:rsidRPr="002740CC">
        <w:t xml:space="preserve">Ontstaan grote tegenstelling tussen welvarende westen en arme oosten. </w:t>
      </w:r>
    </w:p>
    <w:p w14:paraId="3B66D126" w14:textId="14666E13" w:rsidR="00A44F17" w:rsidRDefault="00A44F17" w:rsidP="00A44F17"/>
    <w:p w14:paraId="3899824E" w14:textId="7A0FD38F" w:rsidR="002740CC" w:rsidRPr="00A44F17" w:rsidRDefault="002740CC" w:rsidP="002740CC">
      <w:pPr>
        <w:pStyle w:val="Kop2"/>
      </w:pPr>
      <w:r w:rsidRPr="002740CC">
        <w:t>Stalin begint Blokkade van West-Berlijn (1948)</w:t>
      </w:r>
    </w:p>
    <w:p w14:paraId="7A008658" w14:textId="77777777" w:rsidR="002740CC" w:rsidRPr="002740CC" w:rsidRDefault="002740CC" w:rsidP="00420941">
      <w:pPr>
        <w:numPr>
          <w:ilvl w:val="0"/>
          <w:numId w:val="35"/>
        </w:numPr>
      </w:pPr>
      <w:r w:rsidRPr="002740CC">
        <w:t xml:space="preserve">Stalins antwoord op de </w:t>
      </w:r>
      <w:proofErr w:type="spellStart"/>
      <w:r w:rsidRPr="002740CC">
        <w:t>containmentpolitiek</w:t>
      </w:r>
      <w:proofErr w:type="spellEnd"/>
      <w:r w:rsidRPr="002740CC">
        <w:t xml:space="preserve">. </w:t>
      </w:r>
    </w:p>
    <w:p w14:paraId="012ED256" w14:textId="77777777" w:rsidR="002740CC" w:rsidRPr="002740CC" w:rsidRDefault="002740CC" w:rsidP="00420941">
      <w:pPr>
        <w:numPr>
          <w:ilvl w:val="0"/>
          <w:numId w:val="35"/>
        </w:numPr>
      </w:pPr>
      <w:r w:rsidRPr="002740CC">
        <w:t>West-Berlijn als gat in de grens tussen oost en west.</w:t>
      </w:r>
    </w:p>
    <w:p w14:paraId="7C47E429" w14:textId="77777777" w:rsidR="002740CC" w:rsidRPr="002740CC" w:rsidRDefault="002740CC" w:rsidP="00420941">
      <w:pPr>
        <w:numPr>
          <w:ilvl w:val="0"/>
          <w:numId w:val="35"/>
        </w:numPr>
      </w:pPr>
      <w:r w:rsidRPr="002740CC">
        <w:t xml:space="preserve">West-Berlijn moest in handen blijven van SU (ondanks dat het gebied eromheen communistisch was). </w:t>
      </w:r>
    </w:p>
    <w:p w14:paraId="6D08FE91" w14:textId="03D90661" w:rsidR="002740CC" w:rsidRDefault="002740CC" w:rsidP="00420941">
      <w:pPr>
        <w:numPr>
          <w:ilvl w:val="0"/>
          <w:numId w:val="35"/>
        </w:numPr>
      </w:pPr>
      <w:r w:rsidRPr="002740CC">
        <w:t xml:space="preserve">Blokkade van West-Berlijn als chantage om heel DU in bezit te krijgen. </w:t>
      </w:r>
    </w:p>
    <w:p w14:paraId="37D6798D" w14:textId="3A01E68C" w:rsidR="002740CC" w:rsidRDefault="002740CC" w:rsidP="002740CC">
      <w:pPr>
        <w:pStyle w:val="Kop2"/>
      </w:pPr>
    </w:p>
    <w:p w14:paraId="75F657E8" w14:textId="7A358800" w:rsidR="002740CC" w:rsidRPr="002740CC" w:rsidRDefault="002740CC" w:rsidP="002740CC">
      <w:pPr>
        <w:pStyle w:val="Kop2"/>
      </w:pPr>
      <w:r w:rsidRPr="002740CC">
        <w:rPr>
          <w:b/>
          <w:bCs/>
        </w:rPr>
        <w:t>De Blokkade had veel door Stalin niet bedoelde gevolgen</w:t>
      </w:r>
    </w:p>
    <w:p w14:paraId="7DDC3A5A" w14:textId="77777777" w:rsidR="002740CC" w:rsidRPr="002740CC" w:rsidRDefault="002740CC" w:rsidP="00420941">
      <w:pPr>
        <w:numPr>
          <w:ilvl w:val="0"/>
          <w:numId w:val="36"/>
        </w:numPr>
      </w:pPr>
      <w:r w:rsidRPr="002740CC">
        <w:t>Vanwege de luchtbrug kon West-Berlijn bevoorraad blijven. Echter veel onbedoelde gevolgen:</w:t>
      </w:r>
    </w:p>
    <w:p w14:paraId="04B780D1" w14:textId="77777777" w:rsidR="002740CC" w:rsidRPr="002740CC" w:rsidRDefault="002740CC" w:rsidP="00420941">
      <w:pPr>
        <w:numPr>
          <w:ilvl w:val="0"/>
          <w:numId w:val="36"/>
        </w:numPr>
      </w:pPr>
      <w:r w:rsidRPr="002740CC">
        <w:t xml:space="preserve">Met de luchtbrug liet VS zien dat ze zich zouden inzetten voor een niet-communistisch Europa. </w:t>
      </w:r>
      <w:r w:rsidRPr="002740CC">
        <w:sym w:font="Wingdings" w:char="F0E0"/>
      </w:r>
      <w:r w:rsidRPr="002740CC">
        <w:t xml:space="preserve"> West-Berlijn wordt niet opgegeven. </w:t>
      </w:r>
    </w:p>
    <w:p w14:paraId="0ED5779E" w14:textId="77777777" w:rsidR="002740CC" w:rsidRPr="002740CC" w:rsidRDefault="002740CC" w:rsidP="00420941">
      <w:pPr>
        <w:numPr>
          <w:ilvl w:val="0"/>
          <w:numId w:val="36"/>
        </w:numPr>
      </w:pPr>
      <w:r w:rsidRPr="002740CC">
        <w:t xml:space="preserve">Crisis om West-Berlijn is een nieuwe aansporing tot nauwe samenwerking tussen westerse landen </w:t>
      </w:r>
      <w:r w:rsidRPr="002740CC">
        <w:sym w:font="Wingdings" w:char="F0E0"/>
      </w:r>
      <w:r w:rsidRPr="002740CC">
        <w:t xml:space="preserve"> oprichting NAVO. </w:t>
      </w:r>
    </w:p>
    <w:p w14:paraId="2E5AA9E3" w14:textId="77777777" w:rsidR="002740CC" w:rsidRPr="002740CC" w:rsidRDefault="002740CC" w:rsidP="00420941">
      <w:pPr>
        <w:numPr>
          <w:ilvl w:val="0"/>
          <w:numId w:val="36"/>
        </w:numPr>
      </w:pPr>
      <w:r w:rsidRPr="002740CC">
        <w:t>Blokkade versterkt de saamhorigheid onder West-Duitsers.</w:t>
      </w:r>
    </w:p>
    <w:p w14:paraId="673439DC" w14:textId="77CF45D2" w:rsidR="002740CC" w:rsidRDefault="002740CC" w:rsidP="00420941">
      <w:pPr>
        <w:numPr>
          <w:ilvl w:val="0"/>
          <w:numId w:val="36"/>
        </w:numPr>
      </w:pPr>
      <w:r w:rsidRPr="002740CC">
        <w:t xml:space="preserve">De Blokkade bevorderde ook de oprichting van de BRD. </w:t>
      </w:r>
    </w:p>
    <w:p w14:paraId="65B69255" w14:textId="77777777" w:rsidR="002740CC" w:rsidRDefault="002740CC" w:rsidP="002740CC"/>
    <w:p w14:paraId="3200F1A6" w14:textId="61D949F1" w:rsidR="002740CC" w:rsidRPr="002740CC" w:rsidRDefault="002740CC" w:rsidP="002740CC">
      <w:pPr>
        <w:pStyle w:val="Kop2"/>
      </w:pPr>
      <w:r w:rsidRPr="002740CC">
        <w:t>De BRD wordt opgericht naar westers-democratisch model (1948)</w:t>
      </w:r>
    </w:p>
    <w:p w14:paraId="029AC581" w14:textId="77777777" w:rsidR="002740CC" w:rsidRPr="002740CC" w:rsidRDefault="002740CC" w:rsidP="00420941">
      <w:pPr>
        <w:numPr>
          <w:ilvl w:val="0"/>
          <w:numId w:val="37"/>
        </w:numPr>
      </w:pPr>
      <w:r w:rsidRPr="002740CC">
        <w:t>Oprichting BRD met West-Berlijn (1949).</w:t>
      </w:r>
    </w:p>
    <w:p w14:paraId="0697A748" w14:textId="77777777" w:rsidR="002740CC" w:rsidRPr="002740CC" w:rsidRDefault="002740CC" w:rsidP="00420941">
      <w:pPr>
        <w:numPr>
          <w:ilvl w:val="0"/>
          <w:numId w:val="37"/>
        </w:numPr>
      </w:pPr>
      <w:r w:rsidRPr="002740CC">
        <w:t>Oprichting democratische grondwet.</w:t>
      </w:r>
    </w:p>
    <w:p w14:paraId="02F9183B" w14:textId="77777777" w:rsidR="002740CC" w:rsidRPr="002740CC" w:rsidRDefault="002740CC" w:rsidP="00420941">
      <w:pPr>
        <w:numPr>
          <w:ilvl w:val="0"/>
          <w:numId w:val="37"/>
        </w:numPr>
      </w:pPr>
      <w:r w:rsidRPr="002740CC">
        <w:t>Bonn werd de nieuwe hoofdstad.</w:t>
      </w:r>
    </w:p>
    <w:p w14:paraId="292333D7" w14:textId="77777777" w:rsidR="002740CC" w:rsidRPr="002740CC" w:rsidRDefault="002740CC" w:rsidP="00420941">
      <w:pPr>
        <w:numPr>
          <w:ilvl w:val="0"/>
          <w:numId w:val="37"/>
        </w:numPr>
      </w:pPr>
      <w:proofErr w:type="spellStart"/>
      <w:r w:rsidRPr="002740CC">
        <w:t>Adenauer</w:t>
      </w:r>
      <w:proofErr w:type="spellEnd"/>
      <w:r w:rsidRPr="002740CC">
        <w:t xml:space="preserve"> als bondskanselier. (</w:t>
      </w:r>
      <w:proofErr w:type="spellStart"/>
      <w:proofErr w:type="gramStart"/>
      <w:r w:rsidRPr="002740CC">
        <w:t>pro</w:t>
      </w:r>
      <w:proofErr w:type="gramEnd"/>
      <w:r w:rsidRPr="002740CC">
        <w:t>-westers</w:t>
      </w:r>
      <w:proofErr w:type="spellEnd"/>
      <w:r w:rsidRPr="002740CC">
        <w:t xml:space="preserve"> en </w:t>
      </w:r>
      <w:proofErr w:type="spellStart"/>
      <w:r w:rsidRPr="002740CC">
        <w:t>christen-democratisch</w:t>
      </w:r>
      <w:proofErr w:type="spellEnd"/>
      <w:r w:rsidRPr="002740CC">
        <w:t xml:space="preserve">). </w:t>
      </w:r>
    </w:p>
    <w:p w14:paraId="4D86B91D" w14:textId="7B135FCA" w:rsidR="00A44F17" w:rsidRDefault="00A44F17" w:rsidP="00A44F17"/>
    <w:p w14:paraId="314EC763" w14:textId="5486BF54" w:rsidR="002740CC" w:rsidRPr="00A44F17" w:rsidRDefault="002740CC" w:rsidP="002740CC">
      <w:pPr>
        <w:pStyle w:val="Kop2"/>
      </w:pPr>
      <w:r w:rsidRPr="002740CC">
        <w:t>De BRD ontwikkelt zich tot een stabiele democratie</w:t>
      </w:r>
    </w:p>
    <w:p w14:paraId="673F0D21" w14:textId="02CDA1C6" w:rsidR="002740CC" w:rsidRPr="002740CC" w:rsidRDefault="002740CC" w:rsidP="00420941">
      <w:pPr>
        <w:numPr>
          <w:ilvl w:val="0"/>
          <w:numId w:val="38"/>
        </w:numPr>
      </w:pPr>
      <w:r w:rsidRPr="002740CC">
        <w:t xml:space="preserve">Toetreding tot de EGKS in 1952. </w:t>
      </w:r>
      <w:r w:rsidRPr="002740CC">
        <w:sym w:font="Wingdings" w:char="F0E0"/>
      </w:r>
      <w:r w:rsidRPr="002740CC">
        <w:t xml:space="preserve"> </w:t>
      </w:r>
      <w:proofErr w:type="gramStart"/>
      <w:r w:rsidRPr="002740CC">
        <w:t>voorloper</w:t>
      </w:r>
      <w:proofErr w:type="gramEnd"/>
      <w:r w:rsidRPr="002740CC">
        <w:t xml:space="preserve"> EU, alleen samenwerking op het gebied van kolen en staal. </w:t>
      </w:r>
    </w:p>
    <w:p w14:paraId="78E7ABC9" w14:textId="77777777" w:rsidR="002740CC" w:rsidRPr="002740CC" w:rsidRDefault="002740CC" w:rsidP="00420941">
      <w:pPr>
        <w:numPr>
          <w:ilvl w:val="0"/>
          <w:numId w:val="38"/>
        </w:numPr>
      </w:pPr>
      <w:r w:rsidRPr="002740CC">
        <w:t xml:space="preserve">Toetreding tot de NAVO in 1955 </w:t>
      </w:r>
      <w:r w:rsidRPr="002740CC">
        <w:sym w:font="Wingdings" w:char="F0E0"/>
      </w:r>
      <w:r w:rsidRPr="002740CC">
        <w:t xml:space="preserve"> tegenhanger van het Warschaupact in het oosten. </w:t>
      </w:r>
    </w:p>
    <w:p w14:paraId="6AB64770" w14:textId="77777777" w:rsidR="002740CC" w:rsidRPr="002740CC" w:rsidRDefault="002740CC" w:rsidP="00420941">
      <w:pPr>
        <w:numPr>
          <w:ilvl w:val="0"/>
          <w:numId w:val="38"/>
        </w:numPr>
      </w:pPr>
      <w:r w:rsidRPr="002740CC">
        <w:t xml:space="preserve">Het </w:t>
      </w:r>
      <w:proofErr w:type="spellStart"/>
      <w:r w:rsidRPr="002740CC">
        <w:t>Wirtschaftswunder</w:t>
      </w:r>
      <w:proofErr w:type="spellEnd"/>
      <w:r w:rsidRPr="002740CC">
        <w:t xml:space="preserve"> </w:t>
      </w:r>
      <w:r w:rsidRPr="002740CC">
        <w:sym w:font="Wingdings" w:char="F0E0"/>
      </w:r>
      <w:r w:rsidRPr="002740CC">
        <w:t xml:space="preserve"> oprichting marktgerichte exporteconomie.</w:t>
      </w:r>
    </w:p>
    <w:p w14:paraId="6DDF729F" w14:textId="77777777" w:rsidR="002740CC" w:rsidRPr="002740CC" w:rsidRDefault="002740CC" w:rsidP="00420941">
      <w:pPr>
        <w:numPr>
          <w:ilvl w:val="0"/>
          <w:numId w:val="38"/>
        </w:numPr>
      </w:pPr>
      <w:r w:rsidRPr="002740CC">
        <w:t xml:space="preserve">Succesvolle integratie van miljoenen vluchtelingen </w:t>
      </w:r>
      <w:r w:rsidRPr="002740CC">
        <w:sym w:font="Wingdings" w:char="F0E0"/>
      </w:r>
      <w:r w:rsidRPr="002740CC">
        <w:t xml:space="preserve"> veel vluchtelingen uit het oosten. </w:t>
      </w:r>
    </w:p>
    <w:p w14:paraId="6276D8C1" w14:textId="25C3CC39" w:rsidR="00A44F17" w:rsidRDefault="00A44F17" w:rsidP="00A44F17"/>
    <w:p w14:paraId="637E6F63" w14:textId="1A716C09" w:rsidR="002740CC" w:rsidRDefault="002740CC" w:rsidP="002740CC">
      <w:pPr>
        <w:pStyle w:val="Kop2"/>
      </w:pPr>
      <w:r w:rsidRPr="002740CC">
        <w:lastRenderedPageBreak/>
        <w:t>De DDR ontstaat – De DDR wordt een totalitaire dictatuur binnen het Oostblok</w:t>
      </w:r>
    </w:p>
    <w:p w14:paraId="55FE2FD4" w14:textId="77777777" w:rsidR="002740CC" w:rsidRPr="002740CC" w:rsidRDefault="002740CC" w:rsidP="00420941">
      <w:pPr>
        <w:numPr>
          <w:ilvl w:val="0"/>
          <w:numId w:val="39"/>
        </w:numPr>
      </w:pPr>
      <w:r w:rsidRPr="002740CC">
        <w:t>Volksdemocratie naar model van SU.</w:t>
      </w:r>
    </w:p>
    <w:p w14:paraId="137DB082" w14:textId="77777777" w:rsidR="002740CC" w:rsidRPr="002740CC" w:rsidRDefault="002740CC" w:rsidP="00420941">
      <w:pPr>
        <w:numPr>
          <w:ilvl w:val="0"/>
          <w:numId w:val="39"/>
        </w:numPr>
      </w:pPr>
      <w:r w:rsidRPr="002740CC">
        <w:t xml:space="preserve">O.l.v. </w:t>
      </w:r>
      <w:proofErr w:type="spellStart"/>
      <w:r w:rsidRPr="002740CC">
        <w:t>Ulbricht</w:t>
      </w:r>
      <w:proofErr w:type="spellEnd"/>
      <w:r w:rsidRPr="002740CC">
        <w:t xml:space="preserve"> het ontstaan van een totalitaire Sovjet-dictatuur.</w:t>
      </w:r>
    </w:p>
    <w:p w14:paraId="57E9328F" w14:textId="77777777" w:rsidR="002740CC" w:rsidRPr="002740CC" w:rsidRDefault="002740CC" w:rsidP="00420941">
      <w:pPr>
        <w:numPr>
          <w:ilvl w:val="0"/>
          <w:numId w:val="39"/>
        </w:numPr>
      </w:pPr>
      <w:r w:rsidRPr="002740CC">
        <w:t xml:space="preserve">In 1953 protest op deze staatsvorm, Rode leger (SU) grijpt in </w:t>
      </w:r>
      <w:r w:rsidRPr="002740CC">
        <w:sym w:font="Wingdings" w:char="F0E0"/>
      </w:r>
      <w:r w:rsidRPr="002740CC">
        <w:t xml:space="preserve"> nog strenger regime.</w:t>
      </w:r>
    </w:p>
    <w:p w14:paraId="28456ECB" w14:textId="77777777" w:rsidR="002740CC" w:rsidRPr="002740CC" w:rsidRDefault="002740CC" w:rsidP="00420941">
      <w:pPr>
        <w:numPr>
          <w:ilvl w:val="0"/>
          <w:numId w:val="39"/>
        </w:numPr>
      </w:pPr>
      <w:r w:rsidRPr="002740CC">
        <w:t xml:space="preserve">Sindsdien strenge controle en terreur door de </w:t>
      </w:r>
      <w:proofErr w:type="spellStart"/>
      <w:r w:rsidRPr="002740CC">
        <w:t>Stasi</w:t>
      </w:r>
      <w:proofErr w:type="spellEnd"/>
      <w:r w:rsidRPr="002740CC">
        <w:t xml:space="preserve">. </w:t>
      </w:r>
    </w:p>
    <w:p w14:paraId="0AB8293B" w14:textId="511F2BE8" w:rsidR="002740CC" w:rsidRDefault="002740CC" w:rsidP="00420941">
      <w:pPr>
        <w:numPr>
          <w:ilvl w:val="0"/>
          <w:numId w:val="39"/>
        </w:numPr>
      </w:pPr>
      <w:r w:rsidRPr="002740CC">
        <w:t xml:space="preserve">DDR werd onderdeel van het Oost-Europa dat onder controle stond van de SU. Oprichting Comecon als tegenhanger van Marshallplan. </w:t>
      </w:r>
    </w:p>
    <w:p w14:paraId="33E44C68" w14:textId="5854058D" w:rsidR="002740CC" w:rsidRDefault="002740CC" w:rsidP="002740CC"/>
    <w:p w14:paraId="2A65CEE9" w14:textId="0EF57BAE" w:rsidR="002740CC" w:rsidRPr="002740CC" w:rsidRDefault="002740CC" w:rsidP="002740CC">
      <w:pPr>
        <w:pStyle w:val="Kop2"/>
      </w:pPr>
      <w:r w:rsidRPr="002740CC">
        <w:t>Economische malaise leidt tot vlucht en bouw van de Muur</w:t>
      </w:r>
    </w:p>
    <w:p w14:paraId="4A747D40" w14:textId="77777777" w:rsidR="002740CC" w:rsidRPr="002740CC" w:rsidRDefault="002740CC" w:rsidP="00420941">
      <w:pPr>
        <w:numPr>
          <w:ilvl w:val="0"/>
          <w:numId w:val="40"/>
        </w:numPr>
      </w:pPr>
      <w:r w:rsidRPr="002740CC">
        <w:t xml:space="preserve">Slechte economische situatie als gevolg van: </w:t>
      </w:r>
    </w:p>
    <w:p w14:paraId="71F5D657" w14:textId="77777777" w:rsidR="002740CC" w:rsidRPr="002740CC" w:rsidRDefault="002740CC" w:rsidP="00420941">
      <w:pPr>
        <w:numPr>
          <w:ilvl w:val="0"/>
          <w:numId w:val="40"/>
        </w:numPr>
      </w:pPr>
      <w:r w:rsidRPr="002740CC">
        <w:t xml:space="preserve">Herstelbetalingen aan de SU </w:t>
      </w:r>
      <w:r w:rsidRPr="002740CC">
        <w:sym w:font="Wingdings" w:char="F0E0"/>
      </w:r>
      <w:r w:rsidRPr="002740CC">
        <w:t xml:space="preserve"> als herstelbetaling hele DDR </w:t>
      </w:r>
      <w:proofErr w:type="gramStart"/>
      <w:r w:rsidRPr="002740CC">
        <w:t>leeggehaald,  planeconomie</w:t>
      </w:r>
      <w:proofErr w:type="gramEnd"/>
      <w:r w:rsidRPr="002740CC">
        <w:t xml:space="preserve"> ingevoerd, productie en winst terug naar SU. </w:t>
      </w:r>
    </w:p>
    <w:p w14:paraId="7F2CBC7D" w14:textId="77777777" w:rsidR="002740CC" w:rsidRPr="002740CC" w:rsidRDefault="002740CC" w:rsidP="00420941">
      <w:pPr>
        <w:numPr>
          <w:ilvl w:val="0"/>
          <w:numId w:val="40"/>
        </w:numPr>
      </w:pPr>
      <w:r w:rsidRPr="002740CC">
        <w:t xml:space="preserve">Slecht functionerende planeconomie </w:t>
      </w:r>
      <w:r w:rsidRPr="002740CC">
        <w:sym w:font="Wingdings" w:char="F0E0"/>
      </w:r>
      <w:r w:rsidRPr="002740CC">
        <w:t xml:space="preserve"> herstelbetalingen aan SU, gebrek aan kapitaal, verlies van arbeidskrachten door de vlucht naar het westen.</w:t>
      </w:r>
    </w:p>
    <w:p w14:paraId="72481566" w14:textId="77777777" w:rsidR="002740CC" w:rsidRPr="002740CC" w:rsidRDefault="002740CC" w:rsidP="00420941">
      <w:pPr>
        <w:numPr>
          <w:ilvl w:val="1"/>
          <w:numId w:val="40"/>
        </w:numPr>
      </w:pPr>
      <w:r w:rsidRPr="002740CC">
        <w:t>Vlucht van oost naar west vanwege economische mogelijkheden.</w:t>
      </w:r>
    </w:p>
    <w:p w14:paraId="5269CBFC" w14:textId="77777777" w:rsidR="002740CC" w:rsidRPr="002740CC" w:rsidRDefault="002740CC" w:rsidP="00420941">
      <w:pPr>
        <w:numPr>
          <w:ilvl w:val="1"/>
          <w:numId w:val="40"/>
        </w:numPr>
      </w:pPr>
      <w:r w:rsidRPr="002740CC">
        <w:t>Morele nederlaag voor communisme.</w:t>
      </w:r>
    </w:p>
    <w:p w14:paraId="3FC36BF9" w14:textId="01B5C62B" w:rsidR="002740CC" w:rsidRDefault="002740CC" w:rsidP="00420941">
      <w:pPr>
        <w:numPr>
          <w:ilvl w:val="1"/>
          <w:numId w:val="40"/>
        </w:numPr>
      </w:pPr>
      <w:r w:rsidRPr="002740CC">
        <w:t xml:space="preserve">Om leegloop te stoppen werd de Berlijnse Muur gebouwd. </w:t>
      </w:r>
    </w:p>
    <w:p w14:paraId="35800DC7" w14:textId="77777777" w:rsidR="002740CC" w:rsidRDefault="002740CC" w:rsidP="002740CC"/>
    <w:p w14:paraId="0EC39C39" w14:textId="3672B6C6" w:rsidR="002740CC" w:rsidRPr="002740CC" w:rsidRDefault="002740CC" w:rsidP="002740CC">
      <w:pPr>
        <w:pStyle w:val="Kop2"/>
      </w:pPr>
      <w:r w:rsidRPr="002740CC">
        <w:t>Economische malaise leidt tot vlucht en bouw van de Muur</w:t>
      </w:r>
    </w:p>
    <w:p w14:paraId="70F5B71E" w14:textId="77777777" w:rsidR="002740CC" w:rsidRPr="002740CC" w:rsidRDefault="002740CC" w:rsidP="00420941">
      <w:pPr>
        <w:numPr>
          <w:ilvl w:val="0"/>
          <w:numId w:val="41"/>
        </w:numPr>
      </w:pPr>
      <w:r w:rsidRPr="002740CC">
        <w:t>Twee stadsdelen werden van elkaar gescheiden.</w:t>
      </w:r>
    </w:p>
    <w:p w14:paraId="1D7EF874" w14:textId="77777777" w:rsidR="002740CC" w:rsidRPr="002740CC" w:rsidRDefault="002740CC" w:rsidP="00420941">
      <w:pPr>
        <w:numPr>
          <w:ilvl w:val="0"/>
          <w:numId w:val="41"/>
        </w:numPr>
      </w:pPr>
      <w:r w:rsidRPr="002740CC">
        <w:t xml:space="preserve">Start bouw was onaangekondigd (1961). </w:t>
      </w:r>
    </w:p>
    <w:p w14:paraId="2B0E4C0A" w14:textId="77777777" w:rsidR="002740CC" w:rsidRPr="002740CC" w:rsidRDefault="002740CC" w:rsidP="00420941">
      <w:pPr>
        <w:numPr>
          <w:ilvl w:val="0"/>
          <w:numId w:val="41"/>
        </w:numPr>
      </w:pPr>
      <w:r w:rsidRPr="002740CC">
        <w:t xml:space="preserve">Muur als symbool voor onvrijheid en onderdrukking. </w:t>
      </w:r>
    </w:p>
    <w:p w14:paraId="0C4A4DFE" w14:textId="52589592" w:rsidR="002740CC" w:rsidRDefault="002740CC" w:rsidP="00420941">
      <w:pPr>
        <w:pStyle w:val="Lijstalinea"/>
        <w:numPr>
          <w:ilvl w:val="0"/>
          <w:numId w:val="41"/>
        </w:numPr>
      </w:pPr>
      <w:r w:rsidRPr="002740CC">
        <w:t>VS erkennen invloedssfeer van SU en grepen niet in.</w:t>
      </w:r>
    </w:p>
    <w:p w14:paraId="2B6EE09A" w14:textId="4E4D9AF3" w:rsidR="002740CC" w:rsidRDefault="002740CC" w:rsidP="002740CC"/>
    <w:p w14:paraId="123E3406" w14:textId="760FE0CD" w:rsidR="002740CC" w:rsidRDefault="002740CC" w:rsidP="002740CC">
      <w:pPr>
        <w:pStyle w:val="Kop1"/>
      </w:pPr>
      <w:r>
        <w:t>4.8</w:t>
      </w:r>
    </w:p>
    <w:p w14:paraId="5A300F3C" w14:textId="3E8C3512" w:rsidR="002740CC" w:rsidRDefault="002740CC" w:rsidP="002740CC">
      <w:pPr>
        <w:pStyle w:val="Kop2"/>
      </w:pPr>
      <w:r w:rsidRPr="002740CC">
        <w:t xml:space="preserve">Willy Brandt voert </w:t>
      </w:r>
      <w:proofErr w:type="spellStart"/>
      <w:r w:rsidRPr="002740CC">
        <w:t>Ostpolitik</w:t>
      </w:r>
      <w:proofErr w:type="spellEnd"/>
      <w:r w:rsidRPr="002740CC">
        <w:t xml:space="preserve"> door</w:t>
      </w:r>
    </w:p>
    <w:p w14:paraId="0E6DBFBE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Vanaf de jaren ‘60 een periode van </w:t>
      </w:r>
      <w:r w:rsidRPr="002740CC">
        <w:rPr>
          <w:i/>
          <w:iCs/>
        </w:rPr>
        <w:t xml:space="preserve">Detente </w:t>
      </w:r>
      <w:r w:rsidRPr="002740CC">
        <w:sym w:font="Wingdings" w:char="F0E0"/>
      </w:r>
      <w:r w:rsidRPr="002740CC">
        <w:t xml:space="preserve"> verbetering relaties SU-VS.</w:t>
      </w:r>
    </w:p>
    <w:p w14:paraId="23619259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Bondskanselier Brandt (BRD) probeert de banden aan te halen tussen west en oost </w:t>
      </w:r>
      <w:r w:rsidRPr="002740CC">
        <w:sym w:font="Wingdings" w:char="F0E0"/>
      </w:r>
      <w:r w:rsidRPr="002740CC">
        <w:t xml:space="preserve"> </w:t>
      </w:r>
      <w:proofErr w:type="spellStart"/>
      <w:r w:rsidRPr="002740CC">
        <w:rPr>
          <w:i/>
          <w:iCs/>
        </w:rPr>
        <w:t>Ostpolitik</w:t>
      </w:r>
      <w:proofErr w:type="spellEnd"/>
      <w:r w:rsidRPr="002740CC">
        <w:rPr>
          <w:i/>
          <w:iCs/>
        </w:rPr>
        <w:t>.</w:t>
      </w:r>
    </w:p>
    <w:p w14:paraId="71382E41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De voorganger Brandt had een </w:t>
      </w:r>
      <w:proofErr w:type="spellStart"/>
      <w:r w:rsidRPr="002740CC">
        <w:rPr>
          <w:i/>
          <w:iCs/>
        </w:rPr>
        <w:t>Westpolitik</w:t>
      </w:r>
      <w:proofErr w:type="spellEnd"/>
      <w:r w:rsidRPr="002740CC">
        <w:rPr>
          <w:i/>
          <w:iCs/>
        </w:rPr>
        <w:t xml:space="preserve"> </w:t>
      </w:r>
      <w:r w:rsidRPr="002740CC">
        <w:t xml:space="preserve">gevoerd met als doel integratie BRD in het westen. </w:t>
      </w:r>
    </w:p>
    <w:p w14:paraId="13537039" w14:textId="42C69C5A" w:rsidR="002740CC" w:rsidRDefault="002740CC" w:rsidP="00420941">
      <w:pPr>
        <w:numPr>
          <w:ilvl w:val="0"/>
          <w:numId w:val="42"/>
        </w:numPr>
      </w:pPr>
      <w:r w:rsidRPr="002740CC">
        <w:t>Door nauwere contacten werd een Duitse hereniging realistischer.</w:t>
      </w:r>
    </w:p>
    <w:p w14:paraId="04BDADE3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Onderdelen van de </w:t>
      </w:r>
      <w:proofErr w:type="spellStart"/>
      <w:r w:rsidRPr="002740CC">
        <w:t>Ostpolitik</w:t>
      </w:r>
      <w:proofErr w:type="spellEnd"/>
      <w:r w:rsidRPr="002740CC">
        <w:t>:</w:t>
      </w:r>
    </w:p>
    <w:p w14:paraId="7BC49E20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BRD sloot verdragen </w:t>
      </w:r>
      <w:r w:rsidRPr="002740CC">
        <w:sym w:font="Wingdings" w:char="F0E0"/>
      </w:r>
      <w:r w:rsidRPr="002740CC">
        <w:t xml:space="preserve"> SU, Polen en de DDR kregen D-mark kredieten. BRD erkende de onschendbaarheid van de bestaande grenzen. </w:t>
      </w:r>
    </w:p>
    <w:p w14:paraId="40F32876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In 1972 erkenden de BRD en de DDR elkaar als gelijkwaardige staten in de internationale politiek. </w:t>
      </w:r>
    </w:p>
    <w:p w14:paraId="4B641401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BRD en DDR sloten ook met elkaar overeenkomsten, die de onderlinge betrekkingen verbeterden </w:t>
      </w:r>
      <w:r w:rsidRPr="002740CC">
        <w:sym w:font="Wingdings" w:char="F0E0"/>
      </w:r>
      <w:r w:rsidRPr="002740CC">
        <w:t xml:space="preserve"> makkelijker om te reizen onder bepaalde omstandigheden. </w:t>
      </w:r>
    </w:p>
    <w:p w14:paraId="62A877B8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In de DDR zag </w:t>
      </w:r>
      <w:proofErr w:type="spellStart"/>
      <w:r w:rsidRPr="002740CC">
        <w:t>Ulbricht</w:t>
      </w:r>
      <w:proofErr w:type="spellEnd"/>
      <w:r w:rsidRPr="002740CC">
        <w:t xml:space="preserve"> niets in de toenadering.</w:t>
      </w:r>
    </w:p>
    <w:p w14:paraId="7405BBE9" w14:textId="77777777" w:rsidR="002740CC" w:rsidRPr="002740CC" w:rsidRDefault="002740CC" w:rsidP="00420941">
      <w:pPr>
        <w:numPr>
          <w:ilvl w:val="0"/>
          <w:numId w:val="42"/>
        </w:numPr>
      </w:pPr>
      <w:proofErr w:type="spellStart"/>
      <w:r w:rsidRPr="002740CC">
        <w:t>Ulbricht</w:t>
      </w:r>
      <w:proofErr w:type="spellEnd"/>
      <w:r w:rsidRPr="002740CC">
        <w:t xml:space="preserve"> benaderde het verschillende karakter van de twee </w:t>
      </w:r>
      <w:proofErr w:type="spellStart"/>
      <w:r w:rsidRPr="002740CC">
        <w:t>Duitslanden</w:t>
      </w:r>
      <w:proofErr w:type="spellEnd"/>
      <w:r w:rsidRPr="002740CC">
        <w:t xml:space="preserve"> maar ook van de bevolking (!)</w:t>
      </w:r>
    </w:p>
    <w:p w14:paraId="1B06D355" w14:textId="77777777" w:rsidR="002740CC" w:rsidRPr="002740CC" w:rsidRDefault="002740CC" w:rsidP="00420941">
      <w:pPr>
        <w:numPr>
          <w:ilvl w:val="0"/>
          <w:numId w:val="42"/>
        </w:numPr>
      </w:pPr>
      <w:r w:rsidRPr="002740CC">
        <w:t xml:space="preserve">Hij wordt vervangen door </w:t>
      </w:r>
      <w:proofErr w:type="spellStart"/>
      <w:r w:rsidRPr="002740CC">
        <w:t>Honecker</w:t>
      </w:r>
      <w:proofErr w:type="spellEnd"/>
      <w:r w:rsidRPr="002740CC">
        <w:t xml:space="preserve"> omdat de SU hem ‘te lastig’ vindt.</w:t>
      </w:r>
    </w:p>
    <w:p w14:paraId="6FE616C1" w14:textId="77777777" w:rsidR="002740CC" w:rsidRPr="002740CC" w:rsidRDefault="002740CC" w:rsidP="00420941">
      <w:pPr>
        <w:numPr>
          <w:ilvl w:val="0"/>
          <w:numId w:val="42"/>
        </w:numPr>
      </w:pPr>
      <w:proofErr w:type="spellStart"/>
      <w:r w:rsidRPr="002740CC">
        <w:t>Honecker</w:t>
      </w:r>
      <w:proofErr w:type="spellEnd"/>
      <w:r w:rsidRPr="002740CC">
        <w:t xml:space="preserve"> staat open voor de </w:t>
      </w:r>
      <w:proofErr w:type="spellStart"/>
      <w:r w:rsidRPr="002740CC">
        <w:t>Ostpolitik</w:t>
      </w:r>
      <w:proofErr w:type="spellEnd"/>
      <w:r w:rsidRPr="002740CC">
        <w:t xml:space="preserve"> maar ziet de deling van DU als definitief. </w:t>
      </w:r>
    </w:p>
    <w:p w14:paraId="23DCCF07" w14:textId="44D1C151" w:rsidR="002740CC" w:rsidRDefault="002740CC" w:rsidP="002740CC">
      <w:pPr>
        <w:pStyle w:val="Kop2"/>
      </w:pPr>
      <w:r w:rsidRPr="002740CC">
        <w:lastRenderedPageBreak/>
        <w:t>Gorbatsjov hervormt binnen- en buitenlands beleid</w:t>
      </w:r>
    </w:p>
    <w:p w14:paraId="5D26E1E7" w14:textId="77777777" w:rsidR="002740CC" w:rsidRPr="002740CC" w:rsidRDefault="002740CC" w:rsidP="00420941">
      <w:pPr>
        <w:numPr>
          <w:ilvl w:val="0"/>
          <w:numId w:val="43"/>
        </w:numPr>
      </w:pPr>
      <w:proofErr w:type="gramStart"/>
      <w:r w:rsidRPr="002740CC">
        <w:t>SU leider</w:t>
      </w:r>
      <w:proofErr w:type="gramEnd"/>
      <w:r w:rsidRPr="002740CC">
        <w:t xml:space="preserve"> Gorbatsjov probeert halverwege jaren ‘80 het beleid te hervormen.</w:t>
      </w:r>
    </w:p>
    <w:p w14:paraId="37B54F22" w14:textId="77777777" w:rsidR="002740CC" w:rsidRPr="002740CC" w:rsidRDefault="002740CC" w:rsidP="00420941">
      <w:pPr>
        <w:numPr>
          <w:ilvl w:val="0"/>
          <w:numId w:val="43"/>
        </w:numPr>
      </w:pPr>
      <w:r w:rsidRPr="002740CC">
        <w:t xml:space="preserve">Glasnost </w:t>
      </w:r>
      <w:r w:rsidRPr="002740CC">
        <w:sym w:font="Wingdings" w:char="F0E0"/>
      </w:r>
      <w:r w:rsidRPr="002740CC">
        <w:t xml:space="preserve"> openheid (nu wel mediakritiek toegestaan).</w:t>
      </w:r>
    </w:p>
    <w:p w14:paraId="41A99AA0" w14:textId="4EFB6ED2" w:rsidR="002740CC" w:rsidRDefault="002740CC" w:rsidP="00420941">
      <w:pPr>
        <w:numPr>
          <w:ilvl w:val="0"/>
          <w:numId w:val="43"/>
        </w:numPr>
      </w:pPr>
      <w:r w:rsidRPr="002740CC">
        <w:t xml:space="preserve">Perestrojka </w:t>
      </w:r>
      <w:r w:rsidRPr="002740CC">
        <w:sym w:font="Wingdings" w:char="F0E0"/>
      </w:r>
      <w:r w:rsidRPr="002740CC">
        <w:t xml:space="preserve"> hervorming van planeconomie naar markteconomie.</w:t>
      </w:r>
    </w:p>
    <w:p w14:paraId="1ED75671" w14:textId="461BF2F5" w:rsidR="002740CC" w:rsidRDefault="002740CC" w:rsidP="002740CC"/>
    <w:p w14:paraId="39448CE7" w14:textId="38136C90" w:rsidR="002740CC" w:rsidRPr="002740CC" w:rsidRDefault="002740CC" w:rsidP="002740CC">
      <w:pPr>
        <w:pStyle w:val="Kop2"/>
      </w:pPr>
      <w:r w:rsidRPr="002740CC">
        <w:t>Brezjnevdoctrine wordt losgelaten</w:t>
      </w:r>
    </w:p>
    <w:p w14:paraId="206C53EF" w14:textId="77777777" w:rsidR="002740CC" w:rsidRPr="002740CC" w:rsidRDefault="002740CC" w:rsidP="00420941">
      <w:pPr>
        <w:numPr>
          <w:ilvl w:val="0"/>
          <w:numId w:val="44"/>
        </w:numPr>
      </w:pPr>
      <w:r w:rsidRPr="002740CC">
        <w:t>Voor het slagen van glasnost en perestrojka was wel medewerking van het westen nodig.</w:t>
      </w:r>
    </w:p>
    <w:p w14:paraId="76DCABF9" w14:textId="77777777" w:rsidR="002740CC" w:rsidRPr="002740CC" w:rsidRDefault="002740CC" w:rsidP="00420941">
      <w:pPr>
        <w:numPr>
          <w:ilvl w:val="0"/>
          <w:numId w:val="44"/>
        </w:numPr>
      </w:pPr>
      <w:r w:rsidRPr="002740CC">
        <w:t xml:space="preserve">Daarom loslaten Brezjnevdoctrine </w:t>
      </w:r>
      <w:r w:rsidRPr="002740CC">
        <w:sym w:font="Wingdings" w:char="F0E0"/>
      </w:r>
      <w:r w:rsidRPr="002740CC">
        <w:t xml:space="preserve"> SU mag ingrijpen in een Oostblokstaat als daar het communisme wordt bedreigd (bijv. bij een volksopstand). </w:t>
      </w:r>
    </w:p>
    <w:p w14:paraId="3DF20D14" w14:textId="3027C7D8" w:rsidR="002740CC" w:rsidRDefault="002740CC" w:rsidP="00420941">
      <w:pPr>
        <w:pStyle w:val="Lijstalinea"/>
        <w:numPr>
          <w:ilvl w:val="0"/>
          <w:numId w:val="44"/>
        </w:numPr>
      </w:pPr>
      <w:r w:rsidRPr="002740CC">
        <w:t>Meerpartijendemocratie werd in Oost-Europa toegestaan.</w:t>
      </w:r>
    </w:p>
    <w:p w14:paraId="012A6B69" w14:textId="197588B7" w:rsidR="002740CC" w:rsidRDefault="002740CC" w:rsidP="002740CC"/>
    <w:p w14:paraId="4D0A90DF" w14:textId="146F3BE2" w:rsidR="002740CC" w:rsidRDefault="002740CC" w:rsidP="002740CC">
      <w:pPr>
        <w:pStyle w:val="Kop2"/>
      </w:pPr>
      <w:r w:rsidRPr="002740CC">
        <w:t>De DDR-leiding keert zich af van koers SU</w:t>
      </w:r>
    </w:p>
    <w:p w14:paraId="56F43C15" w14:textId="77777777" w:rsidR="002740CC" w:rsidRPr="002740CC" w:rsidRDefault="002740CC" w:rsidP="00420941">
      <w:pPr>
        <w:numPr>
          <w:ilvl w:val="0"/>
          <w:numId w:val="45"/>
        </w:numPr>
      </w:pPr>
      <w:r w:rsidRPr="002740CC">
        <w:t xml:space="preserve">DDR gaat niet mee in de liberale koers van de SU </w:t>
      </w:r>
      <w:r w:rsidRPr="002740CC">
        <w:sym w:font="Wingdings" w:char="F0E0"/>
      </w:r>
      <w:r w:rsidRPr="002740CC">
        <w:t xml:space="preserve"> vrees voor gevolgen. </w:t>
      </w:r>
    </w:p>
    <w:p w14:paraId="72B1CCBD" w14:textId="77777777" w:rsidR="002740CC" w:rsidRPr="002740CC" w:rsidRDefault="002740CC" w:rsidP="00420941">
      <w:pPr>
        <w:numPr>
          <w:ilvl w:val="0"/>
          <w:numId w:val="45"/>
        </w:numPr>
      </w:pPr>
      <w:r w:rsidRPr="002740CC">
        <w:t xml:space="preserve">Gorbatsjov droeg bij de partijleiding erop aan dat de DDR toch ging hervormen. </w:t>
      </w:r>
    </w:p>
    <w:p w14:paraId="2A086A12" w14:textId="77777777" w:rsidR="002740CC" w:rsidRPr="002740CC" w:rsidRDefault="002740CC" w:rsidP="00420941">
      <w:pPr>
        <w:numPr>
          <w:ilvl w:val="0"/>
          <w:numId w:val="45"/>
        </w:numPr>
      </w:pPr>
      <w:r w:rsidRPr="002740CC">
        <w:t xml:space="preserve">Het was ook duidelijk dat het volk dit wilde. </w:t>
      </w:r>
    </w:p>
    <w:p w14:paraId="1FD9EE50" w14:textId="77777777" w:rsidR="002740CC" w:rsidRPr="002740CC" w:rsidRDefault="002740CC" w:rsidP="00420941">
      <w:pPr>
        <w:numPr>
          <w:ilvl w:val="0"/>
          <w:numId w:val="45"/>
        </w:numPr>
      </w:pPr>
      <w:r w:rsidRPr="002740CC">
        <w:t xml:space="preserve">Partijleider </w:t>
      </w:r>
      <w:proofErr w:type="spellStart"/>
      <w:r w:rsidRPr="002740CC">
        <w:t>Honecker</w:t>
      </w:r>
      <w:proofErr w:type="spellEnd"/>
      <w:r w:rsidRPr="002740CC">
        <w:t xml:space="preserve"> voelde hier niets voor </w:t>
      </w:r>
      <w:r w:rsidRPr="002740CC">
        <w:sym w:font="Wingdings" w:char="F0E0"/>
      </w:r>
      <w:r w:rsidRPr="002740CC">
        <w:t xml:space="preserve"> einde van het bewind, zou ook het einde van de DDR betekenen.</w:t>
      </w:r>
    </w:p>
    <w:p w14:paraId="3EA1D437" w14:textId="409216A3" w:rsidR="002740CC" w:rsidRDefault="002740CC" w:rsidP="002740CC"/>
    <w:p w14:paraId="3F7B54F0" w14:textId="0979AEB7" w:rsidR="002740CC" w:rsidRDefault="002740CC" w:rsidP="002740CC">
      <w:pPr>
        <w:pStyle w:val="Kop2"/>
      </w:pPr>
      <w:r w:rsidRPr="002740CC">
        <w:t>Massaal protest van de DDR-bevolking tegen haar leiders</w:t>
      </w:r>
    </w:p>
    <w:p w14:paraId="153B67B2" w14:textId="77777777" w:rsidR="002740CC" w:rsidRPr="002740CC" w:rsidRDefault="002740CC" w:rsidP="00420941">
      <w:pPr>
        <w:numPr>
          <w:ilvl w:val="0"/>
          <w:numId w:val="46"/>
        </w:numPr>
      </w:pPr>
      <w:r w:rsidRPr="002740CC">
        <w:t xml:space="preserve">Door de invloed van de West-Duitse tv groeit de ontevredenheid in de DDR. </w:t>
      </w:r>
    </w:p>
    <w:p w14:paraId="2305E0DF" w14:textId="77777777" w:rsidR="002740CC" w:rsidRPr="002740CC" w:rsidRDefault="002740CC" w:rsidP="00420941">
      <w:pPr>
        <w:numPr>
          <w:ilvl w:val="0"/>
          <w:numId w:val="46"/>
        </w:numPr>
      </w:pPr>
      <w:r w:rsidRPr="002740CC">
        <w:t xml:space="preserve">De Oost-Duitsers zien het welvaartsverschil met het westen. </w:t>
      </w:r>
    </w:p>
    <w:p w14:paraId="3390903F" w14:textId="711F46DD" w:rsidR="002740CC" w:rsidRDefault="002740CC" w:rsidP="00420941">
      <w:pPr>
        <w:numPr>
          <w:ilvl w:val="0"/>
          <w:numId w:val="46"/>
        </w:numPr>
      </w:pPr>
      <w:r w:rsidRPr="002740CC">
        <w:t>Ook het besef dat het nieuws heel anders of niet werden uitgezonden in het oosten.</w:t>
      </w:r>
    </w:p>
    <w:p w14:paraId="57EE7050" w14:textId="715799C8" w:rsidR="002740CC" w:rsidRDefault="002740CC" w:rsidP="002740CC"/>
    <w:p w14:paraId="48B37D00" w14:textId="489DFD1E" w:rsidR="002740CC" w:rsidRDefault="002740CC" w:rsidP="002740CC">
      <w:pPr>
        <w:pStyle w:val="Kop2"/>
      </w:pPr>
      <w:r w:rsidRPr="002740CC">
        <w:t>Massale demonstraties voor meer vrijheid en politieke hervormingen</w:t>
      </w:r>
    </w:p>
    <w:p w14:paraId="2FE6BD89" w14:textId="77777777" w:rsidR="002740CC" w:rsidRPr="002740CC" w:rsidRDefault="002740CC" w:rsidP="00420941">
      <w:pPr>
        <w:numPr>
          <w:ilvl w:val="0"/>
          <w:numId w:val="47"/>
        </w:numPr>
      </w:pPr>
      <w:r w:rsidRPr="002740CC">
        <w:t>In 1989 ontstaan protestbeweging voor meer vrijheid en politieke hervormingen.</w:t>
      </w:r>
    </w:p>
    <w:p w14:paraId="4202079D" w14:textId="77777777" w:rsidR="002740CC" w:rsidRPr="002740CC" w:rsidRDefault="002740CC" w:rsidP="00420941">
      <w:pPr>
        <w:numPr>
          <w:ilvl w:val="0"/>
          <w:numId w:val="47"/>
        </w:numPr>
      </w:pPr>
      <w:r w:rsidRPr="002740CC">
        <w:t>Voor het eerst sinds mislukte opstand in 1953 openlijke protesten.</w:t>
      </w:r>
    </w:p>
    <w:p w14:paraId="62EAD984" w14:textId="77777777" w:rsidR="002740CC" w:rsidRPr="002740CC" w:rsidRDefault="002740CC" w:rsidP="00420941">
      <w:pPr>
        <w:numPr>
          <w:ilvl w:val="0"/>
          <w:numId w:val="47"/>
        </w:numPr>
      </w:pPr>
      <w:r w:rsidRPr="002740CC">
        <w:t>“</w:t>
      </w:r>
      <w:proofErr w:type="spellStart"/>
      <w:r w:rsidRPr="002740CC">
        <w:t>Wir</w:t>
      </w:r>
      <w:proofErr w:type="spellEnd"/>
      <w:r w:rsidRPr="002740CC">
        <w:t xml:space="preserve"> </w:t>
      </w:r>
      <w:proofErr w:type="spellStart"/>
      <w:r w:rsidRPr="002740CC">
        <w:t>sind</w:t>
      </w:r>
      <w:proofErr w:type="spellEnd"/>
      <w:r w:rsidRPr="002740CC">
        <w:t xml:space="preserve"> das Volk”</w:t>
      </w:r>
    </w:p>
    <w:p w14:paraId="66A781BB" w14:textId="77777777" w:rsidR="002740CC" w:rsidRPr="002740CC" w:rsidRDefault="002740CC" w:rsidP="00420941">
      <w:pPr>
        <w:numPr>
          <w:ilvl w:val="0"/>
          <w:numId w:val="47"/>
        </w:numPr>
      </w:pPr>
      <w:r w:rsidRPr="002740CC">
        <w:t xml:space="preserve">Politiek van de DDR werd niet meer geaccepteerd. </w:t>
      </w:r>
    </w:p>
    <w:p w14:paraId="1C304C71" w14:textId="6FBA54F8" w:rsidR="002740CC" w:rsidRDefault="002740CC" w:rsidP="00420941">
      <w:pPr>
        <w:pStyle w:val="Lijstalinea"/>
        <w:numPr>
          <w:ilvl w:val="0"/>
          <w:numId w:val="47"/>
        </w:numPr>
      </w:pPr>
      <w:proofErr w:type="spellStart"/>
      <w:r w:rsidRPr="002740CC">
        <w:t>Honecker</w:t>
      </w:r>
      <w:proofErr w:type="spellEnd"/>
      <w:r w:rsidRPr="002740CC">
        <w:t xml:space="preserve"> vervangen door </w:t>
      </w:r>
      <w:proofErr w:type="spellStart"/>
      <w:r w:rsidRPr="002740CC">
        <w:t>Krenz</w:t>
      </w:r>
      <w:proofErr w:type="spellEnd"/>
      <w:r w:rsidRPr="002740CC">
        <w:t xml:space="preserve"> (ook geen hervormer!)</w:t>
      </w:r>
    </w:p>
    <w:p w14:paraId="5A5A9B0A" w14:textId="4ABF6BC9" w:rsidR="002740CC" w:rsidRDefault="002740CC" w:rsidP="002740CC"/>
    <w:p w14:paraId="2C96D4B7" w14:textId="5A215504" w:rsidR="002740CC" w:rsidRDefault="002740CC" w:rsidP="002740CC">
      <w:pPr>
        <w:pStyle w:val="Kop2"/>
      </w:pPr>
      <w:r w:rsidRPr="002740CC">
        <w:t>Veel DDR-burgers vluchten vanuit de DDR naar het Westen</w:t>
      </w:r>
    </w:p>
    <w:p w14:paraId="3A2ECBBF" w14:textId="77777777" w:rsidR="002740CC" w:rsidRPr="002740CC" w:rsidRDefault="002740CC" w:rsidP="00420941">
      <w:pPr>
        <w:numPr>
          <w:ilvl w:val="0"/>
          <w:numId w:val="48"/>
        </w:numPr>
      </w:pPr>
      <w:r w:rsidRPr="002740CC">
        <w:t>Nieuwe vluchtweg van DDR naar BRD.</w:t>
      </w:r>
    </w:p>
    <w:p w14:paraId="304B2DD0" w14:textId="77777777" w:rsidR="002740CC" w:rsidRPr="002740CC" w:rsidRDefault="002740CC" w:rsidP="00420941">
      <w:pPr>
        <w:numPr>
          <w:ilvl w:val="0"/>
          <w:numId w:val="48"/>
        </w:numPr>
      </w:pPr>
      <w:r w:rsidRPr="002740CC">
        <w:t xml:space="preserve">Via </w:t>
      </w:r>
      <w:proofErr w:type="spellStart"/>
      <w:r w:rsidRPr="002740CC">
        <w:t>Tsjecho-Slowakij</w:t>
      </w:r>
      <w:proofErr w:type="spellEnd"/>
      <w:r w:rsidRPr="002740CC">
        <w:t xml:space="preserve"> naar Hongarije.</w:t>
      </w:r>
    </w:p>
    <w:p w14:paraId="4F294CB8" w14:textId="2A8DDFB6" w:rsidR="002740CC" w:rsidRDefault="002740CC" w:rsidP="00420941">
      <w:pPr>
        <w:numPr>
          <w:ilvl w:val="0"/>
          <w:numId w:val="48"/>
        </w:numPr>
      </w:pPr>
      <w:r w:rsidRPr="002740CC">
        <w:t xml:space="preserve">Via Hongarije nar Oostenrijk </w:t>
      </w:r>
      <w:r w:rsidRPr="002740CC">
        <w:sym w:font="Wingdings" w:char="F0E0"/>
      </w:r>
      <w:r w:rsidRPr="002740CC">
        <w:t xml:space="preserve"> weg open naar West-Europa. (!)</w:t>
      </w:r>
    </w:p>
    <w:p w14:paraId="1FCC2522" w14:textId="75B93EEC" w:rsidR="002740CC" w:rsidRDefault="002740CC" w:rsidP="002740CC"/>
    <w:p w14:paraId="5EAFDF11" w14:textId="506B0675" w:rsidR="002740CC" w:rsidRPr="002740CC" w:rsidRDefault="002740CC" w:rsidP="002740CC">
      <w:pPr>
        <w:pStyle w:val="Kop2"/>
      </w:pPr>
      <w:r w:rsidRPr="002740CC">
        <w:t>De Val van de Muur leidt tot de verdwijning van de DDR</w:t>
      </w:r>
    </w:p>
    <w:p w14:paraId="3C7BAE0F" w14:textId="77777777" w:rsidR="002740CC" w:rsidRPr="002740CC" w:rsidRDefault="002740CC" w:rsidP="00420941">
      <w:pPr>
        <w:numPr>
          <w:ilvl w:val="0"/>
          <w:numId w:val="49"/>
        </w:numPr>
      </w:pPr>
      <w:r w:rsidRPr="002740CC">
        <w:t>Val van de Muur op 9 nov. 1989.</w:t>
      </w:r>
    </w:p>
    <w:p w14:paraId="6FD15C19" w14:textId="77777777" w:rsidR="002740CC" w:rsidRPr="002740CC" w:rsidRDefault="002740CC" w:rsidP="00420941">
      <w:pPr>
        <w:numPr>
          <w:ilvl w:val="0"/>
          <w:numId w:val="49"/>
        </w:numPr>
      </w:pPr>
      <w:r w:rsidRPr="002740CC">
        <w:t xml:space="preserve">Massale demonstraties, veel burgers vluchten en het groeiende isolement van de DDR in het Oostblok worden gezien als redenen. </w:t>
      </w:r>
    </w:p>
    <w:p w14:paraId="4DC72570" w14:textId="77777777" w:rsidR="002740CC" w:rsidRPr="002740CC" w:rsidRDefault="002740CC" w:rsidP="00420941">
      <w:pPr>
        <w:numPr>
          <w:ilvl w:val="0"/>
          <w:numId w:val="49"/>
        </w:numPr>
      </w:pPr>
      <w:r w:rsidRPr="002740CC">
        <w:t xml:space="preserve">Daarnaast kritische groeperingen die lieten zien dat de staat </w:t>
      </w:r>
      <w:proofErr w:type="gramStart"/>
      <w:r w:rsidRPr="002740CC">
        <w:t>tekort schoot</w:t>
      </w:r>
      <w:proofErr w:type="gramEnd"/>
      <w:r w:rsidRPr="002740CC">
        <w:t xml:space="preserve">. </w:t>
      </w:r>
    </w:p>
    <w:p w14:paraId="7A7D18C4" w14:textId="3C8BB287" w:rsidR="002740CC" w:rsidRPr="002740CC" w:rsidRDefault="002740CC" w:rsidP="00420941">
      <w:pPr>
        <w:numPr>
          <w:ilvl w:val="0"/>
          <w:numId w:val="49"/>
        </w:numPr>
      </w:pPr>
      <w:r w:rsidRPr="002740CC">
        <w:t>Weg vrij voor Die Wende (grote ommekeer) eind 1989.</w:t>
      </w:r>
    </w:p>
    <w:p w14:paraId="11300A98" w14:textId="564CBF55" w:rsidR="002740CC" w:rsidRDefault="002740CC" w:rsidP="00420941">
      <w:pPr>
        <w:numPr>
          <w:ilvl w:val="0"/>
          <w:numId w:val="49"/>
        </w:numPr>
      </w:pPr>
      <w:r w:rsidRPr="002740CC">
        <w:t>Einde Muur betekende ook einde DDR.</w:t>
      </w:r>
    </w:p>
    <w:p w14:paraId="5954F4FF" w14:textId="2B47C1AA" w:rsidR="002740CC" w:rsidRDefault="002740CC" w:rsidP="002740CC"/>
    <w:p w14:paraId="7ADD673A" w14:textId="6FEB5B65" w:rsidR="002740CC" w:rsidRPr="002740CC" w:rsidRDefault="002740CC" w:rsidP="002740CC">
      <w:pPr>
        <w:pStyle w:val="Kop2"/>
      </w:pPr>
      <w:r w:rsidRPr="002740CC">
        <w:t>Duitsland wordt weer één staat</w:t>
      </w:r>
    </w:p>
    <w:p w14:paraId="2F76DB31" w14:textId="77777777" w:rsidR="002740CC" w:rsidRPr="002740CC" w:rsidRDefault="002740CC" w:rsidP="00420941">
      <w:pPr>
        <w:numPr>
          <w:ilvl w:val="0"/>
          <w:numId w:val="50"/>
        </w:numPr>
      </w:pPr>
      <w:r w:rsidRPr="002740CC">
        <w:t xml:space="preserve">In 1990 werden de twee </w:t>
      </w:r>
      <w:proofErr w:type="spellStart"/>
      <w:r w:rsidRPr="002740CC">
        <w:t>Duitslanden</w:t>
      </w:r>
      <w:proofErr w:type="spellEnd"/>
      <w:r w:rsidRPr="002740CC">
        <w:t xml:space="preserve"> herenigd.</w:t>
      </w:r>
    </w:p>
    <w:p w14:paraId="7DC3BBB1" w14:textId="77777777" w:rsidR="002740CC" w:rsidRPr="002740CC" w:rsidRDefault="002740CC" w:rsidP="00420941">
      <w:pPr>
        <w:numPr>
          <w:ilvl w:val="0"/>
          <w:numId w:val="50"/>
        </w:numPr>
      </w:pPr>
      <w:r w:rsidRPr="002740CC">
        <w:lastRenderedPageBreak/>
        <w:t>Vrij plotseling proces op initiatief van Kohl (bondskanselier West-Duitsland).</w:t>
      </w:r>
    </w:p>
    <w:p w14:paraId="59046DC9" w14:textId="77777777" w:rsidR="002740CC" w:rsidRPr="002740CC" w:rsidRDefault="002740CC" w:rsidP="00420941">
      <w:pPr>
        <w:numPr>
          <w:ilvl w:val="0"/>
          <w:numId w:val="50"/>
        </w:numPr>
      </w:pPr>
      <w:r w:rsidRPr="002740CC">
        <w:t xml:space="preserve">10 punten plan om o.a. democratische verkiezingen in de DDR te organiseren. </w:t>
      </w:r>
    </w:p>
    <w:p w14:paraId="19F494DC" w14:textId="77777777" w:rsidR="002740CC" w:rsidRPr="002740CC" w:rsidRDefault="002740CC" w:rsidP="00420941">
      <w:pPr>
        <w:numPr>
          <w:ilvl w:val="0"/>
          <w:numId w:val="50"/>
        </w:numPr>
      </w:pPr>
      <w:r w:rsidRPr="002740CC">
        <w:t xml:space="preserve">DDR-leiding treedt af en de </w:t>
      </w:r>
      <w:proofErr w:type="spellStart"/>
      <w:r w:rsidRPr="002740CC">
        <w:t>christen-democraten</w:t>
      </w:r>
      <w:proofErr w:type="spellEnd"/>
      <w:r w:rsidRPr="002740CC">
        <w:t xml:space="preserve"> krijgen de overwinning. </w:t>
      </w:r>
    </w:p>
    <w:p w14:paraId="4BC76E11" w14:textId="5790F77B" w:rsidR="002740CC" w:rsidRDefault="002740CC" w:rsidP="002740CC"/>
    <w:p w14:paraId="6F731D38" w14:textId="0CFA6CA1" w:rsidR="002740CC" w:rsidRDefault="002740CC" w:rsidP="002740CC">
      <w:pPr>
        <w:pStyle w:val="Kop2"/>
      </w:pPr>
      <w:r w:rsidRPr="002740CC">
        <w:t>Duitsland wordt herenigd</w:t>
      </w:r>
    </w:p>
    <w:p w14:paraId="14D00B4A" w14:textId="77777777" w:rsidR="002740CC" w:rsidRPr="002740CC" w:rsidRDefault="002740CC" w:rsidP="00420941">
      <w:pPr>
        <w:numPr>
          <w:ilvl w:val="0"/>
          <w:numId w:val="51"/>
        </w:numPr>
      </w:pPr>
      <w:r w:rsidRPr="002740CC">
        <w:t xml:space="preserve">De nieuwe </w:t>
      </w:r>
      <w:proofErr w:type="gramStart"/>
      <w:r w:rsidRPr="002740CC">
        <w:t>DDR regering</w:t>
      </w:r>
      <w:proofErr w:type="gramEnd"/>
      <w:r w:rsidRPr="002740CC">
        <w:t xml:space="preserve"> werd een coalitie tussen CDU (</w:t>
      </w:r>
      <w:proofErr w:type="spellStart"/>
      <w:r w:rsidRPr="002740CC">
        <w:t>christen-democraten</w:t>
      </w:r>
      <w:proofErr w:type="spellEnd"/>
      <w:r w:rsidRPr="002740CC">
        <w:t xml:space="preserve">), SPD (socialisten) en liberalen. </w:t>
      </w:r>
    </w:p>
    <w:p w14:paraId="0C4DC218" w14:textId="77777777" w:rsidR="002740CC" w:rsidRPr="002740CC" w:rsidRDefault="002740CC" w:rsidP="00420941">
      <w:pPr>
        <w:numPr>
          <w:ilvl w:val="0"/>
          <w:numId w:val="51"/>
        </w:numPr>
      </w:pPr>
      <w:r w:rsidRPr="002740CC">
        <w:t xml:space="preserve">Doel: snelle vereniging met de BRD. </w:t>
      </w:r>
    </w:p>
    <w:p w14:paraId="1E1BCCA4" w14:textId="77777777" w:rsidR="002740CC" w:rsidRPr="002740CC" w:rsidRDefault="002740CC" w:rsidP="00420941">
      <w:pPr>
        <w:numPr>
          <w:ilvl w:val="0"/>
          <w:numId w:val="51"/>
        </w:numPr>
      </w:pPr>
      <w:r w:rsidRPr="002740CC">
        <w:t xml:space="preserve">Met een financiële tegemoetkoming gaat </w:t>
      </w:r>
      <w:proofErr w:type="gramStart"/>
      <w:r w:rsidRPr="002740CC">
        <w:t>SU akkoord</w:t>
      </w:r>
      <w:proofErr w:type="gramEnd"/>
      <w:r w:rsidRPr="002740CC">
        <w:t xml:space="preserve"> met het terugtrekken van SU-troepen uit DDR.</w:t>
      </w:r>
    </w:p>
    <w:p w14:paraId="2B8672B7" w14:textId="77777777" w:rsidR="002740CC" w:rsidRPr="002740CC" w:rsidRDefault="002740CC" w:rsidP="00420941">
      <w:pPr>
        <w:numPr>
          <w:ilvl w:val="0"/>
          <w:numId w:val="51"/>
        </w:numPr>
      </w:pPr>
      <w:r w:rsidRPr="002740CC">
        <w:t xml:space="preserve">Verenigde Duitsland werd lid van de NAVO. </w:t>
      </w:r>
    </w:p>
    <w:p w14:paraId="5FEBA6BA" w14:textId="46384597" w:rsidR="002740CC" w:rsidRPr="002740CC" w:rsidRDefault="002740CC" w:rsidP="00420941">
      <w:pPr>
        <w:numPr>
          <w:ilvl w:val="0"/>
          <w:numId w:val="51"/>
        </w:numPr>
      </w:pPr>
      <w:r w:rsidRPr="002740CC">
        <w:t xml:space="preserve">Verenigingsverdrag getekend op 3 okt. 1990 </w:t>
      </w:r>
      <w:r w:rsidRPr="002740CC">
        <w:sym w:font="Wingdings" w:char="F0E0"/>
      </w:r>
      <w:r w:rsidRPr="002740CC">
        <w:t xml:space="preserve"> hereniging officieel.</w:t>
      </w:r>
    </w:p>
    <w:p w14:paraId="6E681C03" w14:textId="659375E1" w:rsidR="002740CC" w:rsidRDefault="002740CC" w:rsidP="00420941">
      <w:pPr>
        <w:numPr>
          <w:ilvl w:val="0"/>
          <w:numId w:val="51"/>
        </w:numPr>
      </w:pPr>
      <w:r w:rsidRPr="002740CC">
        <w:t xml:space="preserve">In 1991 houdt ook de SU op te bestaan </w:t>
      </w:r>
      <w:r w:rsidRPr="002740CC">
        <w:sym w:font="Wingdings" w:char="F0E0"/>
      </w:r>
      <w:r w:rsidRPr="002740CC">
        <w:t xml:space="preserve"> einde Koude Oorlog.</w:t>
      </w:r>
    </w:p>
    <w:p w14:paraId="651E1F17" w14:textId="77777777" w:rsidR="002740CC" w:rsidRDefault="002740CC" w:rsidP="002740CC">
      <w:pPr>
        <w:ind w:left="720"/>
      </w:pPr>
    </w:p>
    <w:p w14:paraId="623D893B" w14:textId="0E5AFC32" w:rsidR="002740CC" w:rsidRPr="002740CC" w:rsidRDefault="002740CC" w:rsidP="002740CC">
      <w:pPr>
        <w:pStyle w:val="Kop2"/>
      </w:pPr>
      <w:r w:rsidRPr="002740CC">
        <w:t>Het herenigde Duitsland komt voor grote problemen te staan</w:t>
      </w:r>
    </w:p>
    <w:p w14:paraId="4A749EC4" w14:textId="77777777" w:rsidR="002740CC" w:rsidRPr="002740CC" w:rsidRDefault="002740CC" w:rsidP="00420941">
      <w:pPr>
        <w:numPr>
          <w:ilvl w:val="0"/>
          <w:numId w:val="52"/>
        </w:numPr>
      </w:pPr>
      <w:r w:rsidRPr="002740CC">
        <w:rPr>
          <w:b/>
          <w:bCs/>
        </w:rPr>
        <w:t xml:space="preserve">Geen ‘bloeiende landschappen’: integratie duurder dan gedacht </w:t>
      </w:r>
      <w:r w:rsidRPr="002740CC">
        <w:sym w:font="Wingdings" w:char="F0E0"/>
      </w:r>
      <w:r w:rsidRPr="002740CC">
        <w:t xml:space="preserve"> solidariteit van de ‘West-Duitsers’ verwacht, welvaartsverschil groter dan gedacht. </w:t>
      </w:r>
    </w:p>
    <w:p w14:paraId="76FB93BA" w14:textId="77777777" w:rsidR="002740CC" w:rsidRPr="002740CC" w:rsidRDefault="002740CC" w:rsidP="00420941">
      <w:pPr>
        <w:numPr>
          <w:ilvl w:val="0"/>
          <w:numId w:val="52"/>
        </w:numPr>
      </w:pPr>
      <w:r w:rsidRPr="002740CC">
        <w:rPr>
          <w:b/>
          <w:bCs/>
        </w:rPr>
        <w:t xml:space="preserve">Grote afstand in mentaliteit tussen Oost- en West-Duitsland </w:t>
      </w:r>
      <w:r w:rsidRPr="002740CC">
        <w:sym w:font="Wingdings" w:char="F0E0"/>
      </w:r>
      <w:r w:rsidRPr="002740CC">
        <w:t xml:space="preserve"> voormalige DDR-inwoners moesten een andere mentaliteit laten zien op een veranderende arbeidsmarkt. </w:t>
      </w:r>
    </w:p>
    <w:p w14:paraId="2C5F2E33" w14:textId="77777777" w:rsidR="002740CC" w:rsidRPr="002740CC" w:rsidRDefault="002740CC" w:rsidP="00420941">
      <w:pPr>
        <w:numPr>
          <w:ilvl w:val="0"/>
          <w:numId w:val="52"/>
        </w:numPr>
      </w:pPr>
      <w:r w:rsidRPr="002740CC">
        <w:rPr>
          <w:b/>
          <w:bCs/>
        </w:rPr>
        <w:t xml:space="preserve">Grote werkloosheid ontstaat in de DDR </w:t>
      </w:r>
      <w:r w:rsidRPr="002740CC">
        <w:sym w:font="Wingdings" w:char="F0E0"/>
      </w:r>
      <w:r w:rsidRPr="002740CC">
        <w:t xml:space="preserve"> snelle overschakeling van staatseconomie naar markteconomie. In de praktijk betekende dit vaak overname door West-Duitse bedrijven. Werkloosheid nieuw voor het oosten.</w:t>
      </w:r>
    </w:p>
    <w:p w14:paraId="5A7C1618" w14:textId="33C7ADB3" w:rsidR="002740CC" w:rsidRDefault="002740CC" w:rsidP="00420941">
      <w:pPr>
        <w:numPr>
          <w:ilvl w:val="0"/>
          <w:numId w:val="52"/>
        </w:numPr>
      </w:pPr>
      <w:r w:rsidRPr="002740CC">
        <w:rPr>
          <w:b/>
          <w:bCs/>
        </w:rPr>
        <w:t xml:space="preserve">Twee grote stromen vluchtelingen moeten worden opgevangen </w:t>
      </w:r>
      <w:r w:rsidRPr="002740CC">
        <w:sym w:font="Wingdings" w:char="F0E0"/>
      </w:r>
      <w:r w:rsidRPr="002740CC">
        <w:t xml:space="preserve"> na hereniging en uiteenvallen SU veel vluchtelingen vanuit het oosten.  </w:t>
      </w:r>
    </w:p>
    <w:p w14:paraId="0E5F771C" w14:textId="7F6920CB" w:rsidR="002740CC" w:rsidRDefault="002740CC" w:rsidP="002740CC"/>
    <w:p w14:paraId="7F1C11B7" w14:textId="47B5562F" w:rsidR="002740CC" w:rsidRPr="002740CC" w:rsidRDefault="002740CC" w:rsidP="002740CC">
      <w:pPr>
        <w:pStyle w:val="Kop2"/>
      </w:pPr>
      <w:r w:rsidRPr="002740CC">
        <w:t>Het herenigde Duitsland neemt steeds meer een leidende rol in Europa op zich</w:t>
      </w:r>
    </w:p>
    <w:p w14:paraId="24321E4D" w14:textId="77777777" w:rsidR="002740CC" w:rsidRPr="002740CC" w:rsidRDefault="002740CC" w:rsidP="00420941">
      <w:pPr>
        <w:numPr>
          <w:ilvl w:val="0"/>
          <w:numId w:val="53"/>
        </w:numPr>
      </w:pPr>
      <w:r w:rsidRPr="002740CC">
        <w:t>Invoering van de euro wordt geaccepteerd in het nieuwe Duitsland.</w:t>
      </w:r>
    </w:p>
    <w:p w14:paraId="31C14850" w14:textId="77777777" w:rsidR="002740CC" w:rsidRPr="002740CC" w:rsidRDefault="002740CC" w:rsidP="00420941">
      <w:pPr>
        <w:numPr>
          <w:ilvl w:val="0"/>
          <w:numId w:val="53"/>
        </w:numPr>
      </w:pPr>
      <w:r w:rsidRPr="002740CC">
        <w:t xml:space="preserve">Bondskanselier Kohl wilde een Europees Duitsland, geen Duits Europa. </w:t>
      </w:r>
    </w:p>
    <w:p w14:paraId="5F0004D2" w14:textId="77777777" w:rsidR="002740CC" w:rsidRPr="002740CC" w:rsidRDefault="002740CC" w:rsidP="00420941">
      <w:pPr>
        <w:numPr>
          <w:ilvl w:val="0"/>
          <w:numId w:val="53"/>
        </w:numPr>
      </w:pPr>
      <w:r w:rsidRPr="002740CC">
        <w:t>Drie factoren waardoor Duitsland al snel een leidende rol op zich nam:</w:t>
      </w:r>
    </w:p>
    <w:p w14:paraId="1EC5CB60" w14:textId="77777777" w:rsidR="002740CC" w:rsidRPr="002740CC" w:rsidRDefault="002740CC" w:rsidP="00420941">
      <w:pPr>
        <w:numPr>
          <w:ilvl w:val="1"/>
          <w:numId w:val="53"/>
        </w:numPr>
      </w:pPr>
      <w:r w:rsidRPr="002740CC">
        <w:t xml:space="preserve">1. Centrale ligging </w:t>
      </w:r>
      <w:r w:rsidRPr="002740CC">
        <w:sym w:font="Wingdings" w:char="F0E0"/>
      </w:r>
      <w:r w:rsidRPr="002740CC">
        <w:t xml:space="preserve"> brugfunctie tussen west en oost.</w:t>
      </w:r>
    </w:p>
    <w:p w14:paraId="2517E89C" w14:textId="77777777" w:rsidR="002740CC" w:rsidRPr="002740CC" w:rsidRDefault="002740CC" w:rsidP="00420941">
      <w:pPr>
        <w:numPr>
          <w:ilvl w:val="1"/>
          <w:numId w:val="53"/>
        </w:numPr>
      </w:pPr>
      <w:r w:rsidRPr="002740CC">
        <w:t>2. Hoog inwoneraantal</w:t>
      </w:r>
    </w:p>
    <w:p w14:paraId="21436E22" w14:textId="77777777" w:rsidR="002740CC" w:rsidRPr="002740CC" w:rsidRDefault="002740CC" w:rsidP="00420941">
      <w:pPr>
        <w:numPr>
          <w:ilvl w:val="1"/>
          <w:numId w:val="53"/>
        </w:numPr>
      </w:pPr>
      <w:r w:rsidRPr="002740CC">
        <w:t xml:space="preserve">3. Grote economische macht </w:t>
      </w:r>
    </w:p>
    <w:p w14:paraId="50C75D07" w14:textId="77777777" w:rsidR="002740CC" w:rsidRPr="002740CC" w:rsidRDefault="002740CC" w:rsidP="002740CC"/>
    <w:sectPr w:rsidR="002740CC" w:rsidRPr="0027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103B"/>
    <w:multiLevelType w:val="hybridMultilevel"/>
    <w:tmpl w:val="B69CF7C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C96"/>
    <w:multiLevelType w:val="hybridMultilevel"/>
    <w:tmpl w:val="C88ACB4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D845F4"/>
    <w:multiLevelType w:val="hybridMultilevel"/>
    <w:tmpl w:val="C3DA3CE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346"/>
    <w:multiLevelType w:val="hybridMultilevel"/>
    <w:tmpl w:val="1FD0F2C8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6CD68A0"/>
    <w:multiLevelType w:val="hybridMultilevel"/>
    <w:tmpl w:val="09A09EE6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7124F2E"/>
    <w:multiLevelType w:val="hybridMultilevel"/>
    <w:tmpl w:val="ADC25B82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C22D7E"/>
    <w:multiLevelType w:val="hybridMultilevel"/>
    <w:tmpl w:val="DD42CEB6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1371"/>
    <w:multiLevelType w:val="hybridMultilevel"/>
    <w:tmpl w:val="38C4492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439E8"/>
    <w:multiLevelType w:val="hybridMultilevel"/>
    <w:tmpl w:val="7340E5E8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A526CFE"/>
    <w:multiLevelType w:val="hybridMultilevel"/>
    <w:tmpl w:val="46966532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C3A07FB"/>
    <w:multiLevelType w:val="hybridMultilevel"/>
    <w:tmpl w:val="D1D45B4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32C"/>
    <w:multiLevelType w:val="hybridMultilevel"/>
    <w:tmpl w:val="5276FB8A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72989"/>
    <w:multiLevelType w:val="hybridMultilevel"/>
    <w:tmpl w:val="670CCF7A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5887A2F"/>
    <w:multiLevelType w:val="hybridMultilevel"/>
    <w:tmpl w:val="816EEE5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000D7"/>
    <w:multiLevelType w:val="hybridMultilevel"/>
    <w:tmpl w:val="B822965A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85A500A"/>
    <w:multiLevelType w:val="hybridMultilevel"/>
    <w:tmpl w:val="9EACAE0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0BDB"/>
    <w:multiLevelType w:val="hybridMultilevel"/>
    <w:tmpl w:val="EF066C7C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D5314B4"/>
    <w:multiLevelType w:val="hybridMultilevel"/>
    <w:tmpl w:val="FF44616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D8D369A"/>
    <w:multiLevelType w:val="hybridMultilevel"/>
    <w:tmpl w:val="ED8826C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1250EC2"/>
    <w:multiLevelType w:val="hybridMultilevel"/>
    <w:tmpl w:val="B64C32A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D1F24"/>
    <w:multiLevelType w:val="hybridMultilevel"/>
    <w:tmpl w:val="B0C8911A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347584F"/>
    <w:multiLevelType w:val="hybridMultilevel"/>
    <w:tmpl w:val="3A02BD4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403F7"/>
    <w:multiLevelType w:val="hybridMultilevel"/>
    <w:tmpl w:val="ADB0C4B0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4D5143D"/>
    <w:multiLevelType w:val="hybridMultilevel"/>
    <w:tmpl w:val="4A60AB68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F17286F"/>
    <w:multiLevelType w:val="hybridMultilevel"/>
    <w:tmpl w:val="B81A4B24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0536B1F"/>
    <w:multiLevelType w:val="hybridMultilevel"/>
    <w:tmpl w:val="918E821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25F6"/>
    <w:multiLevelType w:val="hybridMultilevel"/>
    <w:tmpl w:val="1CB0EBE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93684"/>
    <w:multiLevelType w:val="hybridMultilevel"/>
    <w:tmpl w:val="24B0DA8E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EB2547"/>
    <w:multiLevelType w:val="hybridMultilevel"/>
    <w:tmpl w:val="922E6288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53673A5"/>
    <w:multiLevelType w:val="hybridMultilevel"/>
    <w:tmpl w:val="C1B6D9A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A9F079E"/>
    <w:multiLevelType w:val="hybridMultilevel"/>
    <w:tmpl w:val="B9E8837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BA11DF0"/>
    <w:multiLevelType w:val="hybridMultilevel"/>
    <w:tmpl w:val="5904670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D1918"/>
    <w:multiLevelType w:val="hybridMultilevel"/>
    <w:tmpl w:val="D98A2AB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63DC4"/>
    <w:multiLevelType w:val="hybridMultilevel"/>
    <w:tmpl w:val="8D768E6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53DE2CC1"/>
    <w:multiLevelType w:val="hybridMultilevel"/>
    <w:tmpl w:val="2F16B5A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4CF0"/>
    <w:multiLevelType w:val="hybridMultilevel"/>
    <w:tmpl w:val="9256625E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58BF7180"/>
    <w:multiLevelType w:val="hybridMultilevel"/>
    <w:tmpl w:val="F91AEB6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8E91E66"/>
    <w:multiLevelType w:val="hybridMultilevel"/>
    <w:tmpl w:val="B92E9C66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738D8"/>
    <w:multiLevelType w:val="hybridMultilevel"/>
    <w:tmpl w:val="0F7C6F42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10BCF"/>
    <w:multiLevelType w:val="hybridMultilevel"/>
    <w:tmpl w:val="86AAC928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95986"/>
    <w:multiLevelType w:val="hybridMultilevel"/>
    <w:tmpl w:val="6F4C24CE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2DB3BF8"/>
    <w:multiLevelType w:val="hybridMultilevel"/>
    <w:tmpl w:val="A4E443D6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892DCC"/>
    <w:multiLevelType w:val="hybridMultilevel"/>
    <w:tmpl w:val="61B4B238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01B1D"/>
    <w:multiLevelType w:val="hybridMultilevel"/>
    <w:tmpl w:val="9AC62F04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677F524F"/>
    <w:multiLevelType w:val="hybridMultilevel"/>
    <w:tmpl w:val="AB92ADBE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67B444C0"/>
    <w:multiLevelType w:val="hybridMultilevel"/>
    <w:tmpl w:val="7EE6DBEA"/>
    <w:lvl w:ilvl="0" w:tplc="CDF854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CB12FF"/>
    <w:multiLevelType w:val="hybridMultilevel"/>
    <w:tmpl w:val="010A23BA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6D6A41CB"/>
    <w:multiLevelType w:val="hybridMultilevel"/>
    <w:tmpl w:val="722A3EEC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 w15:restartNumberingAfterBreak="0">
    <w:nsid w:val="70B7723E"/>
    <w:multiLevelType w:val="hybridMultilevel"/>
    <w:tmpl w:val="F870783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723108FE"/>
    <w:multiLevelType w:val="hybridMultilevel"/>
    <w:tmpl w:val="5E7C464C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0" w15:restartNumberingAfterBreak="0">
    <w:nsid w:val="727E151B"/>
    <w:multiLevelType w:val="hybridMultilevel"/>
    <w:tmpl w:val="B60A2300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1" w15:restartNumberingAfterBreak="0">
    <w:nsid w:val="7A26650B"/>
    <w:multiLevelType w:val="hybridMultilevel"/>
    <w:tmpl w:val="30707F0A"/>
    <w:lvl w:ilvl="0" w:tplc="CDF854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2" w15:restartNumberingAfterBreak="0">
    <w:nsid w:val="7FAC47ED"/>
    <w:multiLevelType w:val="hybridMultilevel"/>
    <w:tmpl w:val="1140338A"/>
    <w:lvl w:ilvl="0" w:tplc="CDF85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6"/>
  </w:num>
  <w:num w:numId="4">
    <w:abstractNumId w:val="48"/>
  </w:num>
  <w:num w:numId="5">
    <w:abstractNumId w:val="19"/>
  </w:num>
  <w:num w:numId="6">
    <w:abstractNumId w:val="32"/>
  </w:num>
  <w:num w:numId="7">
    <w:abstractNumId w:val="31"/>
  </w:num>
  <w:num w:numId="8">
    <w:abstractNumId w:val="39"/>
  </w:num>
  <w:num w:numId="9">
    <w:abstractNumId w:val="0"/>
  </w:num>
  <w:num w:numId="10">
    <w:abstractNumId w:val="11"/>
  </w:num>
  <w:num w:numId="11">
    <w:abstractNumId w:val="13"/>
  </w:num>
  <w:num w:numId="12">
    <w:abstractNumId w:val="42"/>
  </w:num>
  <w:num w:numId="13">
    <w:abstractNumId w:val="37"/>
  </w:num>
  <w:num w:numId="14">
    <w:abstractNumId w:val="6"/>
  </w:num>
  <w:num w:numId="15">
    <w:abstractNumId w:val="38"/>
  </w:num>
  <w:num w:numId="16">
    <w:abstractNumId w:val="2"/>
  </w:num>
  <w:num w:numId="17">
    <w:abstractNumId w:val="40"/>
  </w:num>
  <w:num w:numId="18">
    <w:abstractNumId w:val="10"/>
  </w:num>
  <w:num w:numId="19">
    <w:abstractNumId w:val="43"/>
  </w:num>
  <w:num w:numId="20">
    <w:abstractNumId w:val="15"/>
  </w:num>
  <w:num w:numId="21">
    <w:abstractNumId w:val="8"/>
  </w:num>
  <w:num w:numId="22">
    <w:abstractNumId w:val="27"/>
  </w:num>
  <w:num w:numId="23">
    <w:abstractNumId w:val="22"/>
  </w:num>
  <w:num w:numId="24">
    <w:abstractNumId w:val="51"/>
  </w:num>
  <w:num w:numId="25">
    <w:abstractNumId w:val="47"/>
  </w:num>
  <w:num w:numId="26">
    <w:abstractNumId w:val="14"/>
  </w:num>
  <w:num w:numId="27">
    <w:abstractNumId w:val="4"/>
  </w:num>
  <w:num w:numId="28">
    <w:abstractNumId w:val="44"/>
  </w:num>
  <w:num w:numId="29">
    <w:abstractNumId w:val="5"/>
  </w:num>
  <w:num w:numId="30">
    <w:abstractNumId w:val="35"/>
  </w:num>
  <w:num w:numId="31">
    <w:abstractNumId w:val="46"/>
  </w:num>
  <w:num w:numId="32">
    <w:abstractNumId w:val="23"/>
  </w:num>
  <w:num w:numId="33">
    <w:abstractNumId w:val="41"/>
  </w:num>
  <w:num w:numId="34">
    <w:abstractNumId w:val="16"/>
  </w:num>
  <w:num w:numId="35">
    <w:abstractNumId w:val="20"/>
  </w:num>
  <w:num w:numId="36">
    <w:abstractNumId w:val="28"/>
  </w:num>
  <w:num w:numId="37">
    <w:abstractNumId w:val="24"/>
  </w:num>
  <w:num w:numId="38">
    <w:abstractNumId w:val="12"/>
  </w:num>
  <w:num w:numId="39">
    <w:abstractNumId w:val="9"/>
  </w:num>
  <w:num w:numId="40">
    <w:abstractNumId w:val="45"/>
  </w:num>
  <w:num w:numId="41">
    <w:abstractNumId w:val="21"/>
  </w:num>
  <w:num w:numId="42">
    <w:abstractNumId w:val="30"/>
  </w:num>
  <w:num w:numId="43">
    <w:abstractNumId w:val="17"/>
  </w:num>
  <w:num w:numId="44">
    <w:abstractNumId w:val="52"/>
  </w:num>
  <w:num w:numId="45">
    <w:abstractNumId w:val="36"/>
  </w:num>
  <w:num w:numId="46">
    <w:abstractNumId w:val="29"/>
  </w:num>
  <w:num w:numId="47">
    <w:abstractNumId w:val="7"/>
  </w:num>
  <w:num w:numId="48">
    <w:abstractNumId w:val="49"/>
  </w:num>
  <w:num w:numId="49">
    <w:abstractNumId w:val="18"/>
  </w:num>
  <w:num w:numId="50">
    <w:abstractNumId w:val="33"/>
  </w:num>
  <w:num w:numId="51">
    <w:abstractNumId w:val="50"/>
  </w:num>
  <w:num w:numId="52">
    <w:abstractNumId w:val="1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5F"/>
    <w:rsid w:val="00045FF6"/>
    <w:rsid w:val="0018725F"/>
    <w:rsid w:val="002740CC"/>
    <w:rsid w:val="00420941"/>
    <w:rsid w:val="005B1F53"/>
    <w:rsid w:val="007C38CD"/>
    <w:rsid w:val="00A44F17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6B29C"/>
  <w15:chartTrackingRefBased/>
  <w15:docId w15:val="{FCEF10A4-52CC-4342-B8CE-B6EBCD9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72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659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72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6596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725F"/>
    <w:rPr>
      <w:rFonts w:asciiTheme="majorHAnsi" w:eastAsiaTheme="majorEastAsia" w:hAnsiTheme="majorHAnsi" w:cstheme="majorBidi"/>
      <w:color w:val="74659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8725F"/>
    <w:rPr>
      <w:rFonts w:asciiTheme="majorHAnsi" w:eastAsiaTheme="majorEastAsia" w:hAnsiTheme="majorHAnsi" w:cstheme="majorBidi"/>
      <w:color w:val="746596"/>
      <w:sz w:val="26"/>
      <w:szCs w:val="26"/>
    </w:rPr>
  </w:style>
  <w:style w:type="paragraph" w:styleId="Lijstalinea">
    <w:name w:val="List Paragraph"/>
    <w:basedOn w:val="Standaard"/>
    <w:uiPriority w:val="34"/>
    <w:qFormat/>
    <w:rsid w:val="001872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72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1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8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3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2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5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3412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Naebers, Renée ( 408300 )</dc:creator>
  <cp:keywords/>
  <dc:description/>
  <cp:lastModifiedBy>Naebers, Renée ( 408300 )</cp:lastModifiedBy>
  <cp:revision>2</cp:revision>
  <dcterms:created xsi:type="dcterms:W3CDTF">2021-12-11T16:29:00Z</dcterms:created>
  <dcterms:modified xsi:type="dcterms:W3CDTF">2021-12-11T16:29:00Z</dcterms:modified>
</cp:coreProperties>
</file>