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7D24" w14:textId="27414966" w:rsidR="00F70CE9" w:rsidRPr="00F70CE9" w:rsidRDefault="00F70CE9" w:rsidP="00F70CE9">
      <w:pPr>
        <w:pStyle w:val="Titel"/>
        <w:jc w:val="center"/>
        <w:rPr>
          <w:sz w:val="44"/>
          <w:szCs w:val="44"/>
        </w:rPr>
      </w:pPr>
      <w:r w:rsidRPr="00F70CE9">
        <w:rPr>
          <w:sz w:val="44"/>
          <w:szCs w:val="44"/>
        </w:rPr>
        <w:t>Steden en burgers in de Lage Landen:</w:t>
      </w:r>
    </w:p>
    <w:p w14:paraId="48275458" w14:textId="61E1A143" w:rsidR="00F70CE9" w:rsidRDefault="00F70CE9" w:rsidP="00F70CE9">
      <w:r>
        <w:t xml:space="preserve">1050: </w:t>
      </w:r>
      <w:r w:rsidRPr="00F70CE9">
        <w:t>Opkomst van een stedelijke burgerij in de Nederlandse gewesten.</w:t>
      </w:r>
    </w:p>
    <w:p w14:paraId="28715329" w14:textId="5803A88F" w:rsidR="00F70CE9" w:rsidRDefault="00F70CE9" w:rsidP="00F70CE9">
      <w:r>
        <w:t xml:space="preserve">1700: </w:t>
      </w:r>
      <w:r w:rsidRPr="00F70CE9">
        <w:t>Bloeiperiode van de Republiek (‘Gouden Eeuw’) voorbij.</w:t>
      </w:r>
    </w:p>
    <w:sdt>
      <w:sdtPr>
        <w:id w:val="-120825630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HAnsi"/>
          <w:noProof/>
          <w:color w:val="auto"/>
          <w:sz w:val="24"/>
          <w:szCs w:val="24"/>
          <w:lang w:eastAsia="en-US"/>
        </w:rPr>
      </w:sdtEndPr>
      <w:sdtContent>
        <w:p w14:paraId="21F523A4" w14:textId="6D471BB0" w:rsidR="00F70CE9" w:rsidRPr="00F70CE9" w:rsidRDefault="00F70CE9">
          <w:pPr>
            <w:pStyle w:val="Kopvaninhoudsopgave"/>
            <w:rPr>
              <w:rFonts w:asciiTheme="minorHAnsi" w:hAnsiTheme="minorHAnsi" w:cstheme="minorHAnsi"/>
              <w:b w:val="0"/>
              <w:bCs w:val="0"/>
            </w:rPr>
          </w:pPr>
          <w:r w:rsidRPr="00F70CE9">
            <w:rPr>
              <w:rFonts w:asciiTheme="minorHAnsi" w:hAnsiTheme="minorHAnsi" w:cstheme="minorHAnsi"/>
              <w:b w:val="0"/>
              <w:bCs w:val="0"/>
            </w:rPr>
            <w:t>Inhoudsopgave</w:t>
          </w:r>
        </w:p>
        <w:p w14:paraId="0B1FE44D" w14:textId="18C37105" w:rsidR="00F70CE9" w:rsidRPr="00F70CE9" w:rsidRDefault="00F70CE9">
          <w:pPr>
            <w:pStyle w:val="Inhopg1"/>
            <w:tabs>
              <w:tab w:val="right" w:leader="dot" w:pos="9062"/>
            </w:tabs>
            <w:rPr>
              <w:noProof/>
            </w:rPr>
          </w:pPr>
          <w:r w:rsidRPr="00F70CE9">
            <w:rPr>
              <w:b w:val="0"/>
              <w:bCs w:val="0"/>
            </w:rPr>
            <w:fldChar w:fldCharType="begin"/>
          </w:r>
          <w:r w:rsidRPr="00F70CE9">
            <w:instrText>TOC \o "1-3" \h \z \u</w:instrText>
          </w:r>
          <w:r w:rsidRPr="00F70CE9">
            <w:rPr>
              <w:b w:val="0"/>
              <w:bCs w:val="0"/>
            </w:rPr>
            <w:fldChar w:fldCharType="separate"/>
          </w:r>
          <w:hyperlink w:anchor="_Toc87019608" w:history="1">
            <w:r w:rsidRPr="00F70CE9">
              <w:rPr>
                <w:rStyle w:val="Hyperlink"/>
                <w:noProof/>
              </w:rPr>
              <w:t>2.1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_Toc87019608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2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618622C1" w14:textId="46D9E42C" w:rsidR="00F70CE9" w:rsidRPr="00F70CE9" w:rsidRDefault="00F70CE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019609" w:history="1">
            <w:r w:rsidRPr="00F70CE9">
              <w:rPr>
                <w:rStyle w:val="Hyperlink"/>
                <w:noProof/>
              </w:rPr>
              <w:t>Verandering in Europa in de Late ME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_Toc87019609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2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71F03C92" w14:textId="5B42CB0D" w:rsidR="00F70CE9" w:rsidRPr="00F70CE9" w:rsidRDefault="00F70CE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019610" w:history="1">
            <w:r w:rsidRPr="00F70CE9">
              <w:rPr>
                <w:rStyle w:val="Hyperlink"/>
                <w:noProof/>
              </w:rPr>
              <w:t>De Lage Landen worden één van de meest verstedelijkte gebieden van Europa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_Toc87019610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2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2850B3E9" w14:textId="3C4B0FFE" w:rsidR="00F70CE9" w:rsidRPr="00F70CE9" w:rsidRDefault="00F70CE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019611" w:history="1">
            <w:r w:rsidRPr="00F70CE9">
              <w:rPr>
                <w:rStyle w:val="Hyperlink"/>
                <w:noProof/>
              </w:rPr>
              <w:t>Stedelingen bevechten en kopen zelfbestuur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_Toc87019611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2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3B12C9B0" w14:textId="52908BF7" w:rsidR="00F70CE9" w:rsidRPr="00F70CE9" w:rsidRDefault="00F70CE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019612" w:history="1">
            <w:r w:rsidRPr="00F70CE9">
              <w:rPr>
                <w:rStyle w:val="Hyperlink"/>
                <w:noProof/>
              </w:rPr>
              <w:t>Netwerken binnen en tussen verzorgingsgebieden zorgen voor noodzakelijke toestroom van poorters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_Toc87019612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3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5AD028D2" w14:textId="1FC56B4C" w:rsidR="00F70CE9" w:rsidRPr="00F70CE9" w:rsidRDefault="00F70CE9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87019613" w:history="1">
            <w:r w:rsidRPr="00F70CE9">
              <w:rPr>
                <w:rStyle w:val="Hyperlink"/>
                <w:noProof/>
              </w:rPr>
              <w:t>2.2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_Toc87019613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3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7EBAEFDB" w14:textId="057362E9" w:rsidR="00F70CE9" w:rsidRPr="00F70CE9" w:rsidRDefault="00F70CE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019614" w:history="1">
            <w:r w:rsidRPr="00F70CE9">
              <w:rPr>
                <w:rStyle w:val="Hyperlink"/>
                <w:noProof/>
              </w:rPr>
              <w:t>Atrecht wordt startpunt van stedelijke dynamiek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_Toc87019614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3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64909027" w14:textId="64383C45" w:rsidR="00F70CE9" w:rsidRPr="00F70CE9" w:rsidRDefault="00F70CE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019615" w:history="1">
            <w:r w:rsidRPr="00F70CE9">
              <w:rPr>
                <w:rStyle w:val="Hyperlink"/>
                <w:noProof/>
              </w:rPr>
              <w:t>Atrecht wordt overvleugeld door Gent en Brugge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_Toc87019615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3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18F72214" w14:textId="6005E7C3" w:rsidR="00F70CE9" w:rsidRPr="00F70CE9" w:rsidRDefault="00F70CE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019616" w:history="1">
            <w:r w:rsidRPr="00F70CE9">
              <w:rPr>
                <w:rStyle w:val="Hyperlink"/>
                <w:noProof/>
              </w:rPr>
              <w:t>Patriciërs en adel komen tegenover ambachtslieden en boeren te staan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_Toc87019616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3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5BE3210C" w14:textId="5C4C3BE2" w:rsidR="00F70CE9" w:rsidRPr="00F70CE9" w:rsidRDefault="00F70CE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019617" w:history="1">
            <w:r w:rsidRPr="00F70CE9">
              <w:rPr>
                <w:rStyle w:val="Hyperlink"/>
                <w:noProof/>
              </w:rPr>
              <w:t>Vlaanderen en Brabant worden het economisch zwaartepunt van de NL’se gewesten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_Toc87019617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4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3377A3A6" w14:textId="7D7408EB" w:rsidR="00F70CE9" w:rsidRPr="00F70CE9" w:rsidRDefault="00F70CE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019618" w:history="1">
            <w:r w:rsidRPr="00F70CE9">
              <w:rPr>
                <w:rStyle w:val="Hyperlink"/>
                <w:noProof/>
              </w:rPr>
              <w:t>Brugge wordt het handelscentrum in de Lage Landen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_Toc87019618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4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0FCDEC6D" w14:textId="064F6CF2" w:rsidR="00F70CE9" w:rsidRPr="00F70CE9" w:rsidRDefault="00F70CE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019619" w:history="1">
            <w:r w:rsidRPr="00F70CE9">
              <w:rPr>
                <w:rStyle w:val="Hyperlink"/>
                <w:noProof/>
              </w:rPr>
              <w:t>Stedelijke burgerij neemt taken over van adel en geestelijkheid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_Toc87019619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4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69F3D242" w14:textId="07B13F4D" w:rsidR="00F70CE9" w:rsidRPr="00F70CE9" w:rsidRDefault="00F70CE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019620" w:history="1">
            <w:r w:rsidRPr="00F70CE9">
              <w:rPr>
                <w:rStyle w:val="Hyperlink"/>
                <w:noProof/>
              </w:rPr>
              <w:t>Positie van steden komt in de Late ME onder druk te staan: particularisme tegenover centralisatie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_Toc87019620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4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49D624D0" w14:textId="57E6D4CA" w:rsidR="00F70CE9" w:rsidRPr="00F70CE9" w:rsidRDefault="00F70CE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019621" w:history="1">
            <w:r w:rsidRPr="00F70CE9">
              <w:rPr>
                <w:rStyle w:val="Hyperlink"/>
                <w:noProof/>
              </w:rPr>
              <w:t>Antwerpen neemt de leidende positie van Brugge over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_Toc87019621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5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374F1C8D" w14:textId="14245A3C" w:rsidR="00F70CE9" w:rsidRPr="00F70CE9" w:rsidRDefault="00F70CE9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87019622" w:history="1">
            <w:r w:rsidRPr="00F70CE9">
              <w:rPr>
                <w:rStyle w:val="Hyperlink"/>
                <w:noProof/>
              </w:rPr>
              <w:t>2.3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_Toc87019622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5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710710A8" w14:textId="37CB33DD" w:rsidR="00F70CE9" w:rsidRPr="00F70CE9" w:rsidRDefault="00F70CE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019623" w:history="1">
            <w:r w:rsidRPr="00F70CE9">
              <w:rPr>
                <w:rStyle w:val="Hyperlink"/>
                <w:noProof/>
              </w:rPr>
              <w:t>De Nederlanden gaan tot het Habsburgse rijk behoren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_Toc87019623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5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3716E927" w14:textId="4449F29A" w:rsidR="00F70CE9" w:rsidRPr="00F70CE9" w:rsidRDefault="00F70CE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019624" w:history="1">
            <w:r w:rsidRPr="00F70CE9">
              <w:rPr>
                <w:rStyle w:val="Hyperlink"/>
                <w:noProof/>
              </w:rPr>
              <w:t>Habsburgse vorsten Karel V en Filips II botsten met steden in de Nederlanden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_Toc87019624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5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04FB5B35" w14:textId="35DFFAA8" w:rsidR="00F70CE9" w:rsidRPr="00F70CE9" w:rsidRDefault="00F70CE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019625" w:history="1">
            <w:r w:rsidRPr="00F70CE9">
              <w:rPr>
                <w:rStyle w:val="Hyperlink"/>
                <w:noProof/>
              </w:rPr>
              <w:t>In de Lage Landen begint opstand tegen de Habsburgers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_Toc87019625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6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39E6B228" w14:textId="243D8EDE" w:rsidR="00F70CE9" w:rsidRPr="00F70CE9" w:rsidRDefault="00F70CE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019626" w:history="1">
            <w:r w:rsidRPr="00F70CE9">
              <w:rPr>
                <w:rStyle w:val="Hyperlink"/>
                <w:noProof/>
              </w:rPr>
              <w:t>Gevolgen van de opstand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_Toc87019626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6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624D8152" w14:textId="6D4DA480" w:rsidR="00F70CE9" w:rsidRPr="00F70CE9" w:rsidRDefault="00F70CE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019627" w:history="1">
            <w:r w:rsidRPr="00F70CE9">
              <w:rPr>
                <w:rStyle w:val="Hyperlink"/>
                <w:noProof/>
              </w:rPr>
              <w:t>De Republiek ontwikkelt zich tot een handelsgrootmacht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_Toc87019627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7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526709FE" w14:textId="7BDEDA39" w:rsidR="00F70CE9" w:rsidRPr="00F70CE9" w:rsidRDefault="00F70CE9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87019628" w:history="1">
            <w:r w:rsidRPr="00F70CE9">
              <w:rPr>
                <w:rStyle w:val="Hyperlink"/>
                <w:noProof/>
              </w:rPr>
              <w:t>2.4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_Toc87019628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7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55F741FE" w14:textId="56A7D435" w:rsidR="00F70CE9" w:rsidRPr="00F70CE9" w:rsidRDefault="00F70CE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019629" w:history="1">
            <w:r w:rsidRPr="00F70CE9">
              <w:rPr>
                <w:rStyle w:val="Hyperlink"/>
                <w:noProof/>
              </w:rPr>
              <w:t>De regenten krijgen het voor het zeggen in de Republiek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_Toc87019629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7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09AB9C9F" w14:textId="00F77EB5" w:rsidR="00F70CE9" w:rsidRPr="00F70CE9" w:rsidRDefault="00F70CE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019630" w:history="1">
            <w:r w:rsidRPr="00F70CE9">
              <w:rPr>
                <w:rStyle w:val="Hyperlink"/>
                <w:noProof/>
              </w:rPr>
              <w:t>Waardoor kon de Republiek een tijdlang de wereldhandel beheersen?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_Toc87019630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9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17A43018" w14:textId="1A5E9CA0" w:rsidR="00F70CE9" w:rsidRPr="00F70CE9" w:rsidRDefault="00F70CE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019631" w:history="1">
            <w:r w:rsidRPr="00F70CE9">
              <w:rPr>
                <w:rStyle w:val="Hyperlink"/>
                <w:noProof/>
              </w:rPr>
              <w:t>De steden groeien explosief, vooral in de zeegewesten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_Toc87019631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9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10D5C244" w14:textId="766652D2" w:rsidR="00F70CE9" w:rsidRPr="00F70CE9" w:rsidRDefault="00F70CE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019632" w:history="1">
            <w:r w:rsidRPr="00F70CE9">
              <w:rPr>
                <w:rStyle w:val="Hyperlink"/>
                <w:noProof/>
              </w:rPr>
              <w:t>Economische positie van Republiek verslechtert na 1648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_Toc87019632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9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738A715C" w14:textId="390907C5" w:rsidR="00F70CE9" w:rsidRPr="00F70CE9" w:rsidRDefault="00F70CE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019633" w:history="1">
            <w:r w:rsidRPr="00F70CE9">
              <w:rPr>
                <w:rStyle w:val="Hyperlink"/>
                <w:noProof/>
              </w:rPr>
              <w:t>Rampjaar 1672 luidt einde van de Gouden Eeuw in</w:t>
            </w:r>
            <w:r w:rsidRPr="00F70CE9">
              <w:rPr>
                <w:noProof/>
                <w:webHidden/>
              </w:rPr>
              <w:tab/>
            </w:r>
            <w:r w:rsidRPr="00F70CE9">
              <w:rPr>
                <w:noProof/>
                <w:webHidden/>
              </w:rPr>
              <w:fldChar w:fldCharType="begin"/>
            </w:r>
            <w:r w:rsidRPr="00F70CE9">
              <w:rPr>
                <w:noProof/>
                <w:webHidden/>
              </w:rPr>
              <w:instrText xml:space="preserve"> PAGEREF _Toc87019633 \h </w:instrText>
            </w:r>
            <w:r w:rsidRPr="00F70CE9">
              <w:rPr>
                <w:noProof/>
                <w:webHidden/>
              </w:rPr>
            </w:r>
            <w:r w:rsidRPr="00F70CE9">
              <w:rPr>
                <w:noProof/>
                <w:webHidden/>
              </w:rPr>
              <w:fldChar w:fldCharType="separate"/>
            </w:r>
            <w:r w:rsidRPr="00F70CE9">
              <w:rPr>
                <w:noProof/>
                <w:webHidden/>
              </w:rPr>
              <w:t>9</w:t>
            </w:r>
            <w:r w:rsidRPr="00F70CE9">
              <w:rPr>
                <w:noProof/>
                <w:webHidden/>
              </w:rPr>
              <w:fldChar w:fldCharType="end"/>
            </w:r>
          </w:hyperlink>
        </w:p>
        <w:p w14:paraId="54650938" w14:textId="2A7BDFD8" w:rsidR="00F70CE9" w:rsidRDefault="00F70CE9">
          <w:r w:rsidRPr="00F70CE9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6F963B98" w14:textId="77777777" w:rsidR="00F70CE9" w:rsidRDefault="00F70CE9">
      <w:pPr>
        <w:rPr>
          <w:rFonts w:asciiTheme="majorHAnsi" w:eastAsiaTheme="majorEastAsia" w:hAnsiTheme="majorHAnsi" w:cstheme="majorBidi"/>
          <w:color w:val="FF0000"/>
          <w:sz w:val="32"/>
          <w:szCs w:val="32"/>
        </w:rPr>
      </w:pPr>
      <w:r>
        <w:rPr>
          <w:color w:val="FF0000"/>
        </w:rPr>
        <w:br w:type="page"/>
      </w:r>
    </w:p>
    <w:p w14:paraId="1F666153" w14:textId="635FDC60" w:rsidR="00F70CE9" w:rsidRPr="00F70CE9" w:rsidRDefault="00F70CE9" w:rsidP="00F70CE9">
      <w:pPr>
        <w:pStyle w:val="Kop1"/>
        <w:rPr>
          <w:rFonts w:asciiTheme="minorHAnsi" w:eastAsiaTheme="minorHAnsi" w:hAnsiTheme="minorHAnsi" w:cstheme="minorBidi"/>
          <w:color w:val="FF0000"/>
        </w:rPr>
      </w:pPr>
      <w:bookmarkStart w:id="0" w:name="_Toc87019608"/>
      <w:r w:rsidRPr="00F70CE9">
        <w:rPr>
          <w:color w:val="FF0000"/>
        </w:rPr>
        <w:lastRenderedPageBreak/>
        <w:t>2.1</w:t>
      </w:r>
      <w:bookmarkEnd w:id="0"/>
      <w:r w:rsidRPr="00F70CE9">
        <w:rPr>
          <w:color w:val="FF0000"/>
        </w:rPr>
        <w:t xml:space="preserve"> </w:t>
      </w:r>
    </w:p>
    <w:p w14:paraId="27F47F27" w14:textId="4D451D07" w:rsidR="00F70CE9" w:rsidRPr="00F70CE9" w:rsidRDefault="00F70CE9" w:rsidP="00F70CE9">
      <w:pPr>
        <w:pStyle w:val="Kop2"/>
        <w:rPr>
          <w:color w:val="FF0000"/>
        </w:rPr>
      </w:pPr>
      <w:bookmarkStart w:id="1" w:name="_Toc87019609"/>
      <w:r w:rsidRPr="00F70CE9">
        <w:rPr>
          <w:color w:val="FF0000"/>
        </w:rPr>
        <w:t>Verandering in Europa in de Late ME</w:t>
      </w:r>
      <w:bookmarkEnd w:id="1"/>
    </w:p>
    <w:p w14:paraId="4895295F" w14:textId="77777777" w:rsidR="00F70CE9" w:rsidRDefault="00F70CE9" w:rsidP="00F70CE9">
      <w:pPr>
        <w:pStyle w:val="Lijstalinea"/>
        <w:numPr>
          <w:ilvl w:val="0"/>
          <w:numId w:val="1"/>
        </w:numPr>
        <w:rPr>
          <w:rFonts w:asciiTheme="minorHAnsi" w:eastAsiaTheme="minorHAnsi" w:hAnsiTheme="minorHAnsi" w:cstheme="minorHAnsi"/>
        </w:rPr>
      </w:pPr>
      <w:r w:rsidRPr="00F70CE9">
        <w:rPr>
          <w:rFonts w:asciiTheme="minorHAnsi" w:eastAsiaTheme="minorHAnsi" w:hAnsiTheme="minorHAnsi" w:cstheme="minorHAnsi"/>
        </w:rPr>
        <w:t>Verandering in de landbouw leidde tot groei van de bevolking</w:t>
      </w:r>
    </w:p>
    <w:p w14:paraId="0DC3DD59" w14:textId="77777777" w:rsidR="00F70CE9" w:rsidRPr="00F70CE9" w:rsidRDefault="00F70CE9" w:rsidP="00F70CE9">
      <w:pPr>
        <w:pStyle w:val="Lijstalinea"/>
        <w:numPr>
          <w:ilvl w:val="0"/>
          <w:numId w:val="6"/>
        </w:numPr>
        <w:rPr>
          <w:rFonts w:asciiTheme="minorHAnsi" w:eastAsia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Ontginning van bos en heide</w:t>
      </w:r>
    </w:p>
    <w:p w14:paraId="5EBAD55D" w14:textId="77777777" w:rsidR="00F70CE9" w:rsidRPr="00F70CE9" w:rsidRDefault="00F70CE9" w:rsidP="00F70CE9">
      <w:pPr>
        <w:pStyle w:val="Lijstalinea"/>
        <w:numPr>
          <w:ilvl w:val="0"/>
          <w:numId w:val="6"/>
        </w:numPr>
        <w:rPr>
          <w:rFonts w:asciiTheme="minorHAnsi" w:eastAsia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Droogleggen van (overstroomde) gebieden met windmolens</w:t>
      </w:r>
    </w:p>
    <w:p w14:paraId="0F6FD12A" w14:textId="77777777" w:rsidR="00F70CE9" w:rsidRPr="00F70CE9" w:rsidRDefault="00F70CE9" w:rsidP="00F70CE9">
      <w:pPr>
        <w:pStyle w:val="Lijstalinea"/>
        <w:numPr>
          <w:ilvl w:val="0"/>
          <w:numId w:val="6"/>
        </w:numPr>
        <w:rPr>
          <w:rFonts w:asciiTheme="minorHAnsi" w:eastAsia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Verbeteringen van landbouwwerktuigen (bijv. de ploeg)</w:t>
      </w:r>
    </w:p>
    <w:p w14:paraId="2A4C55AF" w14:textId="5ECA3C15" w:rsidR="00F70CE9" w:rsidRPr="00F70CE9" w:rsidRDefault="00F70CE9" w:rsidP="00F70CE9">
      <w:pPr>
        <w:pStyle w:val="Lijstalinea"/>
        <w:numPr>
          <w:ilvl w:val="0"/>
          <w:numId w:val="6"/>
        </w:numPr>
        <w:rPr>
          <w:rFonts w:asciiTheme="minorHAnsi" w:eastAsia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Invoering van het drieslagstelsel</w:t>
      </w:r>
      <w:r w:rsidRPr="00F70CE9">
        <w:rPr>
          <w:rFonts w:asciiTheme="minorHAnsi" w:eastAsiaTheme="minorEastAsia" w:hAnsiTheme="minorHAnsi" w:cstheme="minorHAnsi"/>
        </w:rPr>
        <w:t xml:space="preserve"> (minder uitputting van landbouwgrond, hogere voedselproductie, overschot=handel, specialisaties.</w:t>
      </w:r>
    </w:p>
    <w:p w14:paraId="41B8EA29" w14:textId="2D9A61D2" w:rsidR="00F70CE9" w:rsidRPr="00F70CE9" w:rsidRDefault="00F70CE9" w:rsidP="00F70CE9">
      <w:pPr>
        <w:pStyle w:val="Lijstalinea"/>
        <w:numPr>
          <w:ilvl w:val="0"/>
          <w:numId w:val="1"/>
        </w:numPr>
        <w:rPr>
          <w:rFonts w:asciiTheme="minorHAnsi" w:eastAsiaTheme="minorEastAsia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Opbloeiende handel gaat gepaard met groei nijverheid</w:t>
      </w:r>
    </w:p>
    <w:p w14:paraId="24507586" w14:textId="77777777" w:rsidR="00F70CE9" w:rsidRPr="00F70CE9" w:rsidRDefault="00F70CE9" w:rsidP="00F70CE9">
      <w:pPr>
        <w:numPr>
          <w:ilvl w:val="1"/>
          <w:numId w:val="2"/>
        </w:numPr>
        <w:rPr>
          <w:rFonts w:cstheme="minorHAnsi"/>
        </w:rPr>
      </w:pPr>
      <w:r w:rsidRPr="00F70CE9">
        <w:rPr>
          <w:rFonts w:cstheme="minorHAnsi"/>
        </w:rPr>
        <w:t>Overschotten werden verkocht op de lokale markt.</w:t>
      </w:r>
    </w:p>
    <w:p w14:paraId="3DB96A20" w14:textId="77777777" w:rsidR="00F70CE9" w:rsidRPr="00F70CE9" w:rsidRDefault="00F70CE9" w:rsidP="00F70CE9">
      <w:pPr>
        <w:numPr>
          <w:ilvl w:val="1"/>
          <w:numId w:val="2"/>
        </w:numPr>
        <w:rPr>
          <w:rFonts w:cstheme="minorHAnsi"/>
        </w:rPr>
      </w:pPr>
      <w:r w:rsidRPr="00F70CE9">
        <w:rPr>
          <w:rFonts w:cstheme="minorHAnsi"/>
        </w:rPr>
        <w:t xml:space="preserve">Niet iedereen hoefde daardoor werkzaam te blijven in de landbouw </w:t>
      </w:r>
      <w:r w:rsidRPr="00F70CE9">
        <w:rPr>
          <w:rFonts w:cstheme="minorHAnsi"/>
        </w:rPr>
        <w:sym w:font="Wingdings" w:char="F0E0"/>
      </w:r>
      <w:r w:rsidRPr="00F70CE9">
        <w:rPr>
          <w:rFonts w:cstheme="minorHAnsi"/>
        </w:rPr>
        <w:t xml:space="preserve"> ontstaan specialisaties (bijv. ambachtslieden). </w:t>
      </w:r>
    </w:p>
    <w:p w14:paraId="0D291C4E" w14:textId="77777777" w:rsidR="00F70CE9" w:rsidRPr="00F70CE9" w:rsidRDefault="00F70CE9" w:rsidP="00F70CE9">
      <w:pPr>
        <w:numPr>
          <w:ilvl w:val="1"/>
          <w:numId w:val="2"/>
        </w:numPr>
        <w:rPr>
          <w:rFonts w:cstheme="minorHAnsi"/>
        </w:rPr>
      </w:pPr>
      <w:r w:rsidRPr="00F70CE9">
        <w:rPr>
          <w:rFonts w:cstheme="minorHAnsi"/>
        </w:rPr>
        <w:t>Steden hadden handelscontacten met elkaar.</w:t>
      </w:r>
    </w:p>
    <w:p w14:paraId="7D2F852B" w14:textId="77777777" w:rsidR="00F70CE9" w:rsidRPr="00F70CE9" w:rsidRDefault="00F70CE9" w:rsidP="00F70CE9">
      <w:pPr>
        <w:numPr>
          <w:ilvl w:val="1"/>
          <w:numId w:val="2"/>
        </w:numPr>
        <w:rPr>
          <w:rFonts w:cstheme="minorHAnsi"/>
        </w:rPr>
      </w:pPr>
      <w:r w:rsidRPr="00F70CE9">
        <w:rPr>
          <w:rFonts w:cstheme="minorHAnsi"/>
        </w:rPr>
        <w:t>Behalve lokale handel ook ontstaan internationale handel.</w:t>
      </w:r>
    </w:p>
    <w:p w14:paraId="2314C29A" w14:textId="77777777" w:rsidR="00F70CE9" w:rsidRPr="00F70CE9" w:rsidRDefault="00F70CE9" w:rsidP="00F70CE9">
      <w:pPr>
        <w:numPr>
          <w:ilvl w:val="1"/>
          <w:numId w:val="2"/>
        </w:numPr>
        <w:rPr>
          <w:rFonts w:cstheme="minorHAnsi"/>
        </w:rPr>
      </w:pPr>
      <w:r w:rsidRPr="00F70CE9">
        <w:rPr>
          <w:rFonts w:cstheme="minorHAnsi"/>
        </w:rPr>
        <w:t>Ontstaan jaarmarkten voor o.a. luxeproducten.</w:t>
      </w:r>
    </w:p>
    <w:p w14:paraId="6E7A4AB6" w14:textId="77777777" w:rsidR="00F70CE9" w:rsidRPr="00F70CE9" w:rsidRDefault="00F70CE9" w:rsidP="00F70CE9">
      <w:pPr>
        <w:numPr>
          <w:ilvl w:val="1"/>
          <w:numId w:val="2"/>
        </w:numPr>
        <w:rPr>
          <w:rFonts w:cstheme="minorHAnsi"/>
        </w:rPr>
      </w:pPr>
      <w:r w:rsidRPr="00F70CE9">
        <w:rPr>
          <w:rFonts w:cstheme="minorHAnsi"/>
        </w:rPr>
        <w:t xml:space="preserve">Nieuw schip: de Kogge </w:t>
      </w:r>
      <w:r w:rsidRPr="00F70CE9">
        <w:rPr>
          <w:rFonts w:cstheme="minorHAnsi"/>
        </w:rPr>
        <w:sym w:font="Wingdings" w:char="F0E0"/>
      </w:r>
      <w:r w:rsidRPr="00F70CE9">
        <w:rPr>
          <w:rFonts w:cstheme="minorHAnsi"/>
        </w:rPr>
        <w:t xml:space="preserve"> meer vracht vervoeren.</w:t>
      </w:r>
    </w:p>
    <w:p w14:paraId="64910DDE" w14:textId="01AB061B" w:rsidR="00F70CE9" w:rsidRDefault="00F70CE9" w:rsidP="00F70CE9">
      <w:pPr>
        <w:numPr>
          <w:ilvl w:val="1"/>
          <w:numId w:val="2"/>
        </w:numPr>
        <w:rPr>
          <w:rFonts w:cstheme="minorHAnsi"/>
        </w:rPr>
      </w:pPr>
      <w:r w:rsidRPr="00F70CE9">
        <w:rPr>
          <w:rFonts w:cstheme="minorHAnsi"/>
        </w:rPr>
        <w:t>Door toename handel ook toename nijverheid (grondstoffen etc.)</w:t>
      </w:r>
    </w:p>
    <w:p w14:paraId="1915DDED" w14:textId="5FB6794A" w:rsidR="00F70CE9" w:rsidRPr="00F70CE9" w:rsidRDefault="00F70CE9" w:rsidP="00F70CE9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F70CE9">
        <w:rPr>
          <w:rFonts w:asciiTheme="minorHAnsi" w:hAnsiTheme="minorHAnsi" w:cstheme="minorHAnsi"/>
        </w:rPr>
        <w:t xml:space="preserve">Er ontstaan een monetaire </w:t>
      </w:r>
      <w:proofErr w:type="spellStart"/>
      <w:r w:rsidRPr="00F70CE9">
        <w:rPr>
          <w:rFonts w:asciiTheme="minorHAnsi" w:hAnsiTheme="minorHAnsi" w:cstheme="minorHAnsi"/>
        </w:rPr>
        <w:t>economoie</w:t>
      </w:r>
      <w:proofErr w:type="spellEnd"/>
      <w:r w:rsidRPr="00F70CE9">
        <w:rPr>
          <w:rFonts w:asciiTheme="minorHAnsi" w:hAnsiTheme="minorHAnsi" w:cstheme="minorHAnsi"/>
        </w:rPr>
        <w:t xml:space="preserve"> van grotere omvang</w:t>
      </w:r>
    </w:p>
    <w:p w14:paraId="3DFE4F78" w14:textId="77777777" w:rsidR="00F70CE9" w:rsidRPr="00F70CE9" w:rsidRDefault="00F70CE9" w:rsidP="00F70CE9">
      <w:pPr>
        <w:pStyle w:val="Lijstalinea"/>
        <w:numPr>
          <w:ilvl w:val="1"/>
          <w:numId w:val="2"/>
        </w:numPr>
        <w:rPr>
          <w:rFonts w:asciiTheme="minorHAnsi" w:hAnsiTheme="minorHAnsi" w:cstheme="minorHAnsi"/>
        </w:rPr>
      </w:pPr>
      <w:r w:rsidRPr="00F70CE9">
        <w:rPr>
          <w:rFonts w:asciiTheme="minorHAnsi" w:hAnsiTheme="minorHAnsi" w:cstheme="minorHAnsi"/>
        </w:rPr>
        <w:t xml:space="preserve">Door internationale handel werd betalen met munten een probleem </w:t>
      </w:r>
      <w:r w:rsidRPr="00F70CE9">
        <w:rPr>
          <w:rFonts w:asciiTheme="minorHAnsi" w:hAnsiTheme="minorHAnsi" w:cstheme="minorHAnsi"/>
        </w:rPr>
        <w:sym w:font="Wingdings" w:char="F0E0"/>
      </w:r>
      <w:r w:rsidRPr="00F70CE9">
        <w:rPr>
          <w:rFonts w:asciiTheme="minorHAnsi" w:hAnsiTheme="minorHAnsi" w:cstheme="minorHAnsi"/>
        </w:rPr>
        <w:t xml:space="preserve"> gebrek aan nationale munten.</w:t>
      </w:r>
    </w:p>
    <w:p w14:paraId="603B86DC" w14:textId="77777777" w:rsidR="00F70CE9" w:rsidRPr="00F70CE9" w:rsidRDefault="00F70CE9" w:rsidP="00F70CE9">
      <w:pPr>
        <w:pStyle w:val="Lijstalinea"/>
        <w:numPr>
          <w:ilvl w:val="1"/>
          <w:numId w:val="2"/>
        </w:numPr>
        <w:rPr>
          <w:rFonts w:asciiTheme="minorHAnsi" w:hAnsiTheme="minorHAnsi" w:cstheme="minorHAnsi"/>
        </w:rPr>
      </w:pPr>
      <w:r w:rsidRPr="00F70CE9">
        <w:rPr>
          <w:rFonts w:asciiTheme="minorHAnsi" w:hAnsiTheme="minorHAnsi" w:cstheme="minorHAnsi"/>
        </w:rPr>
        <w:t>Geldwisselaars hielden toezicht op de verschillende waarden.</w:t>
      </w:r>
    </w:p>
    <w:p w14:paraId="66B17EB6" w14:textId="53928C26" w:rsidR="00F70CE9" w:rsidRDefault="00F70CE9" w:rsidP="00F70CE9">
      <w:pPr>
        <w:pStyle w:val="Lijstalinea"/>
        <w:numPr>
          <w:ilvl w:val="1"/>
          <w:numId w:val="2"/>
        </w:numPr>
        <w:rPr>
          <w:rFonts w:asciiTheme="minorHAnsi" w:hAnsiTheme="minorHAnsi" w:cstheme="minorHAnsi"/>
        </w:rPr>
      </w:pPr>
      <w:r w:rsidRPr="00F70CE9">
        <w:rPr>
          <w:rFonts w:asciiTheme="minorHAnsi" w:hAnsiTheme="minorHAnsi" w:cstheme="minorHAnsi"/>
        </w:rPr>
        <w:t>Komst wisselbrief in 13</w:t>
      </w:r>
      <w:r w:rsidRPr="00F70CE9">
        <w:rPr>
          <w:rFonts w:asciiTheme="minorHAnsi" w:hAnsiTheme="minorHAnsi" w:cstheme="minorHAnsi"/>
          <w:vertAlign w:val="superscript"/>
        </w:rPr>
        <w:t>e</w:t>
      </w:r>
      <w:r w:rsidRPr="00F70CE9">
        <w:rPr>
          <w:rFonts w:asciiTheme="minorHAnsi" w:hAnsiTheme="minorHAnsi" w:cstheme="minorHAnsi"/>
        </w:rPr>
        <w:t xml:space="preserve"> eeuw </w:t>
      </w:r>
      <w:r w:rsidRPr="00F70CE9">
        <w:rPr>
          <w:rFonts w:asciiTheme="minorHAnsi" w:hAnsiTheme="minorHAnsi" w:cstheme="minorHAnsi"/>
        </w:rPr>
        <w:sym w:font="Wingdings" w:char="F0E0"/>
      </w:r>
      <w:r w:rsidRPr="00F70CE9">
        <w:rPr>
          <w:rFonts w:asciiTheme="minorHAnsi" w:hAnsiTheme="minorHAnsi" w:cstheme="minorHAnsi"/>
        </w:rPr>
        <w:t xml:space="preserve"> bedrag in stad B omzetten in munten.</w:t>
      </w:r>
    </w:p>
    <w:p w14:paraId="3817767C" w14:textId="77777777" w:rsidR="00F70CE9" w:rsidRDefault="00F70CE9" w:rsidP="00F70CE9">
      <w:pPr>
        <w:pStyle w:val="Lijstalinea"/>
        <w:ind w:left="1440"/>
        <w:rPr>
          <w:rFonts w:asciiTheme="minorHAnsi" w:hAnsiTheme="minorHAnsi" w:cstheme="minorHAnsi"/>
        </w:rPr>
      </w:pPr>
    </w:p>
    <w:p w14:paraId="2D74C7D8" w14:textId="1115F489" w:rsidR="00F70CE9" w:rsidRPr="00F70CE9" w:rsidRDefault="00F70CE9" w:rsidP="00F70CE9">
      <w:pPr>
        <w:pStyle w:val="Kop2"/>
        <w:rPr>
          <w:color w:val="FF0000"/>
        </w:rPr>
      </w:pPr>
      <w:bookmarkStart w:id="2" w:name="_Toc87019610"/>
      <w:r w:rsidRPr="00F70CE9">
        <w:rPr>
          <w:color w:val="FF0000"/>
        </w:rPr>
        <w:t>De Lage Landen worden één van de meest verstedelijkte gebieden van Europa</w:t>
      </w:r>
      <w:bookmarkEnd w:id="2"/>
    </w:p>
    <w:p w14:paraId="74D277BB" w14:textId="77777777" w:rsidR="00F70CE9" w:rsidRPr="00F70CE9" w:rsidRDefault="00F70CE9" w:rsidP="00F70CE9">
      <w:pPr>
        <w:pStyle w:val="Lijstalinea"/>
        <w:numPr>
          <w:ilvl w:val="0"/>
          <w:numId w:val="3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  <w:u w:val="single"/>
        </w:rPr>
        <w:t>Gunstiger geografische omstandigheden</w:t>
      </w:r>
      <w:r w:rsidRPr="00F70CE9">
        <w:rPr>
          <w:rFonts w:asciiTheme="minorHAnsi" w:eastAsiaTheme="minorEastAsia" w:hAnsiTheme="minorHAnsi" w:cstheme="minorHAnsi"/>
        </w:rPr>
        <w:t xml:space="preserve"> </w:t>
      </w:r>
      <w:r w:rsidRPr="00F70CE9">
        <w:rPr>
          <w:rFonts w:asciiTheme="minorHAnsi" w:eastAsiaTheme="minorEastAsia" w:hAnsiTheme="minorHAnsi" w:cstheme="minorHAnsi"/>
        </w:rPr>
        <w:sym w:font="Wingdings" w:char="F0E0"/>
      </w:r>
      <w:r w:rsidRPr="00F70CE9">
        <w:rPr>
          <w:rFonts w:asciiTheme="minorHAnsi" w:eastAsiaTheme="minorEastAsia" w:hAnsiTheme="minorHAnsi" w:cstheme="minorHAnsi"/>
        </w:rPr>
        <w:t xml:space="preserve"> verschillende rivieren verbonden een groot deel van Europa met elkaar</w:t>
      </w:r>
    </w:p>
    <w:p w14:paraId="2EC8E9B9" w14:textId="23A46564" w:rsidR="00F70CE9" w:rsidRPr="00F70CE9" w:rsidRDefault="00F70CE9" w:rsidP="00F70CE9">
      <w:pPr>
        <w:pStyle w:val="Lijstalinea"/>
        <w:numPr>
          <w:ilvl w:val="1"/>
          <w:numId w:val="5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Er werden ook landwegen met elkaar verbonden, soms voortbordurend op Romeinse wegen.</w:t>
      </w:r>
    </w:p>
    <w:p w14:paraId="080DA3E6" w14:textId="77777777" w:rsidR="00F70CE9" w:rsidRPr="00F70CE9" w:rsidRDefault="00F70CE9" w:rsidP="00F70CE9">
      <w:pPr>
        <w:pStyle w:val="Lijstalinea"/>
        <w:numPr>
          <w:ilvl w:val="0"/>
          <w:numId w:val="3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  <w:u w:val="single"/>
        </w:rPr>
        <w:t>Meer bescherming van landsheren, hoge edelen en geestelijken en stadbesturen</w:t>
      </w:r>
      <w:r w:rsidRPr="00F70CE9">
        <w:rPr>
          <w:rFonts w:asciiTheme="minorHAnsi" w:eastAsiaTheme="minorEastAsia" w:hAnsiTheme="minorHAnsi" w:cstheme="minorHAnsi"/>
        </w:rPr>
        <w:t xml:space="preserve"> </w:t>
      </w:r>
      <w:r w:rsidRPr="00F70CE9">
        <w:rPr>
          <w:rFonts w:asciiTheme="minorHAnsi" w:eastAsiaTheme="minorEastAsia" w:hAnsiTheme="minorHAnsi" w:cstheme="minorHAnsi"/>
        </w:rPr>
        <w:sym w:font="Wingdings" w:char="F0E0"/>
      </w:r>
      <w:r w:rsidRPr="00F70CE9">
        <w:rPr>
          <w:rFonts w:asciiTheme="minorHAnsi" w:eastAsiaTheme="minorEastAsia" w:hAnsiTheme="minorHAnsi" w:cstheme="minorHAnsi"/>
        </w:rPr>
        <w:t xml:space="preserve"> handel werd beschermd, welvaart groeide</w:t>
      </w:r>
    </w:p>
    <w:p w14:paraId="073D12CE" w14:textId="77777777" w:rsidR="00F70CE9" w:rsidRPr="00F70CE9" w:rsidRDefault="00F70CE9" w:rsidP="00F70CE9">
      <w:pPr>
        <w:pStyle w:val="Lijstalinea"/>
        <w:numPr>
          <w:ilvl w:val="1"/>
          <w:numId w:val="4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Infrastructuur werd verbeterd</w:t>
      </w:r>
      <w:r w:rsidRPr="00F70CE9">
        <w:rPr>
          <w:rFonts w:asciiTheme="minorHAnsi" w:eastAsiaTheme="minorEastAsia" w:hAnsiTheme="minorHAnsi" w:cstheme="minorHAnsi"/>
        </w:rPr>
        <w:tab/>
      </w:r>
    </w:p>
    <w:p w14:paraId="185E232A" w14:textId="77777777" w:rsidR="00F70CE9" w:rsidRPr="00F70CE9" w:rsidRDefault="00F70CE9" w:rsidP="00F70CE9">
      <w:pPr>
        <w:pStyle w:val="Lijstalinea"/>
        <w:numPr>
          <w:ilvl w:val="1"/>
          <w:numId w:val="4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 xml:space="preserve">Einde aan belastingen van lagere </w:t>
      </w:r>
      <w:proofErr w:type="spellStart"/>
      <w:r w:rsidRPr="00F70CE9">
        <w:rPr>
          <w:rFonts w:asciiTheme="minorHAnsi" w:eastAsiaTheme="minorEastAsia" w:hAnsiTheme="minorHAnsi" w:cstheme="minorHAnsi"/>
        </w:rPr>
        <w:t>edelen</w:t>
      </w:r>
      <w:proofErr w:type="spellEnd"/>
    </w:p>
    <w:p w14:paraId="1252D848" w14:textId="0E844020" w:rsidR="00F70CE9" w:rsidRPr="00F70CE9" w:rsidRDefault="00F70CE9" w:rsidP="00F70CE9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  <w:u w:val="single"/>
        </w:rPr>
        <w:t>Meer samenwerking tussen steden</w:t>
      </w:r>
      <w:r w:rsidRPr="00F70CE9">
        <w:rPr>
          <w:rFonts w:asciiTheme="minorHAnsi" w:eastAsiaTheme="minorEastAsia" w:hAnsiTheme="minorHAnsi" w:cstheme="minorHAnsi"/>
        </w:rPr>
        <w:t xml:space="preserve"> </w:t>
      </w:r>
      <w:r w:rsidRPr="00F70CE9">
        <w:rPr>
          <w:rFonts w:asciiTheme="minorHAnsi" w:eastAsiaTheme="minorEastAsia" w:hAnsiTheme="minorHAnsi" w:cstheme="minorHAnsi"/>
        </w:rPr>
        <w:sym w:font="Wingdings" w:char="F0E0"/>
      </w:r>
      <w:r w:rsidRPr="00F70CE9">
        <w:rPr>
          <w:rFonts w:asciiTheme="minorHAnsi" w:eastAsiaTheme="minorEastAsia" w:hAnsiTheme="minorHAnsi" w:cstheme="minorHAnsi"/>
        </w:rPr>
        <w:t xml:space="preserve"> Hanze, handelsverbond in Noord-Europa</w:t>
      </w:r>
    </w:p>
    <w:p w14:paraId="029CC732" w14:textId="77777777" w:rsidR="00F70CE9" w:rsidRPr="00F70CE9" w:rsidRDefault="00F70CE9" w:rsidP="00F70CE9">
      <w:pPr>
        <w:pStyle w:val="Lijstalinea"/>
        <w:rPr>
          <w:rFonts w:asciiTheme="minorHAnsi" w:hAnsiTheme="minorHAnsi" w:cstheme="minorHAnsi"/>
        </w:rPr>
      </w:pPr>
    </w:p>
    <w:p w14:paraId="3B1C34AA" w14:textId="6943A4C3" w:rsidR="00F70CE9" w:rsidRPr="00F70CE9" w:rsidRDefault="00F70CE9" w:rsidP="00F70CE9">
      <w:pPr>
        <w:pStyle w:val="Kop2"/>
        <w:rPr>
          <w:color w:val="FF0000"/>
        </w:rPr>
      </w:pPr>
      <w:bookmarkStart w:id="3" w:name="_Toc87019611"/>
      <w:r w:rsidRPr="00F70CE9">
        <w:rPr>
          <w:color w:val="FF0000"/>
        </w:rPr>
        <w:t>Stedelingen bevechten en kopen zelfbestuur</w:t>
      </w:r>
      <w:bookmarkEnd w:id="3"/>
    </w:p>
    <w:p w14:paraId="4036E26B" w14:textId="77777777" w:rsidR="00F70CE9" w:rsidRPr="00F70CE9" w:rsidRDefault="00F70CE9" w:rsidP="00F70CE9">
      <w:pPr>
        <w:numPr>
          <w:ilvl w:val="0"/>
          <w:numId w:val="7"/>
        </w:numPr>
        <w:rPr>
          <w:rFonts w:cstheme="minorHAnsi"/>
        </w:rPr>
      </w:pPr>
      <w:r w:rsidRPr="00F70CE9">
        <w:rPr>
          <w:rFonts w:cstheme="minorHAnsi"/>
        </w:rPr>
        <w:t>Door toenemende welvaart maken steden zich los van de landsheer.</w:t>
      </w:r>
    </w:p>
    <w:p w14:paraId="1498F8D1" w14:textId="77777777" w:rsidR="00F70CE9" w:rsidRPr="00F70CE9" w:rsidRDefault="00F70CE9" w:rsidP="00F70CE9">
      <w:pPr>
        <w:numPr>
          <w:ilvl w:val="0"/>
          <w:numId w:val="7"/>
        </w:numPr>
        <w:rPr>
          <w:rFonts w:cstheme="minorHAnsi"/>
        </w:rPr>
      </w:pPr>
      <w:r w:rsidRPr="00F70CE9">
        <w:rPr>
          <w:rFonts w:cstheme="minorHAnsi"/>
        </w:rPr>
        <w:t>Stadsrechten waren hiervoor het meest gebruikte middel.</w:t>
      </w:r>
    </w:p>
    <w:p w14:paraId="4B8E2A83" w14:textId="77777777" w:rsidR="00F70CE9" w:rsidRPr="00F70CE9" w:rsidRDefault="00F70CE9" w:rsidP="00F70CE9">
      <w:pPr>
        <w:numPr>
          <w:ilvl w:val="0"/>
          <w:numId w:val="7"/>
        </w:numPr>
        <w:rPr>
          <w:rFonts w:cstheme="minorHAnsi"/>
        </w:rPr>
      </w:pPr>
      <w:r w:rsidRPr="00F70CE9">
        <w:rPr>
          <w:rFonts w:cstheme="minorHAnsi"/>
        </w:rPr>
        <w:t>Meeste landheren schonken stadrechten in ruil voor erkenning, belasting en militaire hulp.</w:t>
      </w:r>
    </w:p>
    <w:p w14:paraId="2801D376" w14:textId="77777777" w:rsidR="00F70CE9" w:rsidRPr="00F70CE9" w:rsidRDefault="00F70CE9" w:rsidP="00F70CE9">
      <w:pPr>
        <w:numPr>
          <w:ilvl w:val="0"/>
          <w:numId w:val="7"/>
        </w:numPr>
        <w:rPr>
          <w:rFonts w:cstheme="minorHAnsi"/>
        </w:rPr>
      </w:pPr>
      <w:r w:rsidRPr="00F70CE9">
        <w:rPr>
          <w:rFonts w:cstheme="minorHAnsi"/>
        </w:rPr>
        <w:t>Stadsrechten hielden in:</w:t>
      </w:r>
    </w:p>
    <w:p w14:paraId="691A109C" w14:textId="77777777" w:rsidR="00F70CE9" w:rsidRPr="00F70CE9" w:rsidRDefault="00F70CE9" w:rsidP="00F70CE9">
      <w:pPr>
        <w:numPr>
          <w:ilvl w:val="1"/>
          <w:numId w:val="8"/>
        </w:numPr>
        <w:rPr>
          <w:rFonts w:cstheme="minorHAnsi"/>
        </w:rPr>
      </w:pPr>
      <w:r w:rsidRPr="00F70CE9">
        <w:rPr>
          <w:rFonts w:cstheme="minorHAnsi"/>
        </w:rPr>
        <w:t>Geen verplichtingen tegenover grootgrondbezitter</w:t>
      </w:r>
    </w:p>
    <w:p w14:paraId="27FC1A19" w14:textId="77777777" w:rsidR="00F70CE9" w:rsidRPr="00F70CE9" w:rsidRDefault="00F70CE9" w:rsidP="00F70CE9">
      <w:pPr>
        <w:numPr>
          <w:ilvl w:val="1"/>
          <w:numId w:val="8"/>
        </w:numPr>
        <w:rPr>
          <w:rFonts w:cstheme="minorHAnsi"/>
        </w:rPr>
      </w:pPr>
      <w:r w:rsidRPr="00F70CE9">
        <w:rPr>
          <w:rFonts w:cstheme="minorHAnsi"/>
        </w:rPr>
        <w:t>Zelfbestuur en eigen rechtspraak</w:t>
      </w:r>
    </w:p>
    <w:p w14:paraId="0D81FA5E" w14:textId="77777777" w:rsidR="00F70CE9" w:rsidRPr="00F70CE9" w:rsidRDefault="00F70CE9" w:rsidP="00F70CE9">
      <w:pPr>
        <w:numPr>
          <w:ilvl w:val="1"/>
          <w:numId w:val="8"/>
        </w:numPr>
        <w:rPr>
          <w:rFonts w:cstheme="minorHAnsi"/>
        </w:rPr>
      </w:pPr>
      <w:r w:rsidRPr="00F70CE9">
        <w:rPr>
          <w:rFonts w:cstheme="minorHAnsi"/>
        </w:rPr>
        <w:t>Eigen regels voor stadsburger (poorter)</w:t>
      </w:r>
    </w:p>
    <w:p w14:paraId="7657EDF6" w14:textId="77777777" w:rsidR="00F70CE9" w:rsidRPr="00F70CE9" w:rsidRDefault="00F70CE9" w:rsidP="00F70CE9">
      <w:pPr>
        <w:rPr>
          <w:rFonts w:cstheme="minorHAnsi"/>
        </w:rPr>
      </w:pPr>
    </w:p>
    <w:p w14:paraId="2CB528FA" w14:textId="2023B5D8" w:rsidR="00F70CE9" w:rsidRDefault="00F70CE9" w:rsidP="00F70CE9">
      <w:pPr>
        <w:pStyle w:val="Kop2"/>
        <w:rPr>
          <w:color w:val="FF0000"/>
        </w:rPr>
      </w:pPr>
      <w:bookmarkStart w:id="4" w:name="_Toc87019612"/>
      <w:r w:rsidRPr="00F70CE9">
        <w:rPr>
          <w:color w:val="FF0000"/>
        </w:rPr>
        <w:lastRenderedPageBreak/>
        <w:t>Netwerken binnen en tussen verzorgingsgebieden zorgen voor noodzakelijke toestroom van poorters</w:t>
      </w:r>
      <w:bookmarkEnd w:id="4"/>
    </w:p>
    <w:p w14:paraId="5B14DFFA" w14:textId="77777777" w:rsidR="00F70CE9" w:rsidRPr="00F70CE9" w:rsidRDefault="00F70CE9" w:rsidP="00F70CE9">
      <w:pPr>
        <w:pStyle w:val="Lijstalinea"/>
        <w:numPr>
          <w:ilvl w:val="0"/>
          <w:numId w:val="10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 xml:space="preserve">Steden vormden een economische en politieke eenheid </w:t>
      </w:r>
      <w:r w:rsidRPr="00F70CE9">
        <w:rPr>
          <w:rFonts w:asciiTheme="minorHAnsi" w:eastAsiaTheme="minorEastAsia" w:hAnsiTheme="minorHAnsi" w:cstheme="minorHAnsi"/>
        </w:rPr>
        <w:sym w:font="Wingdings" w:char="F0E0"/>
      </w:r>
      <w:r w:rsidRPr="00F70CE9">
        <w:rPr>
          <w:rFonts w:asciiTheme="minorHAnsi" w:eastAsiaTheme="minorEastAsia" w:hAnsiTheme="minorHAnsi" w:cstheme="minorHAnsi"/>
        </w:rPr>
        <w:t xml:space="preserve"> stad als centrum van een verzorgingsgebied.</w:t>
      </w:r>
    </w:p>
    <w:p w14:paraId="3945796D" w14:textId="77777777" w:rsidR="00F70CE9" w:rsidRPr="00F70CE9" w:rsidRDefault="00F70CE9" w:rsidP="00F70CE9">
      <w:pPr>
        <w:pStyle w:val="Lijstalinea"/>
        <w:numPr>
          <w:ilvl w:val="0"/>
          <w:numId w:val="10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Platteland leverde voedsel voor de stad, stad verwerkte grondstoffen en zette de producten af in de omgeving.</w:t>
      </w:r>
    </w:p>
    <w:p w14:paraId="113DF81F" w14:textId="06C1B9D3" w:rsidR="00F70CE9" w:rsidRPr="00F70CE9" w:rsidRDefault="00F70CE9" w:rsidP="00F70CE9">
      <w:pPr>
        <w:pStyle w:val="Lijstalinea"/>
        <w:numPr>
          <w:ilvl w:val="0"/>
          <w:numId w:val="10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Jaarmarkten speelden in de lokale en internationale handel een grote rol.</w:t>
      </w:r>
    </w:p>
    <w:p w14:paraId="0929777D" w14:textId="77777777" w:rsidR="00F70CE9" w:rsidRPr="00F70CE9" w:rsidRDefault="00F70CE9" w:rsidP="00F70CE9">
      <w:pPr>
        <w:pStyle w:val="Lijstalinea"/>
        <w:numPr>
          <w:ilvl w:val="0"/>
          <w:numId w:val="9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Ontstaan netwerken in verzorgingsgebieden en tussen stede</w:t>
      </w:r>
      <w:r w:rsidRPr="00F70CE9">
        <w:rPr>
          <w:rFonts w:asciiTheme="minorHAnsi" w:eastAsiaTheme="minorEastAsia" w:hAnsiTheme="minorHAnsi" w:cstheme="minorHAnsi"/>
        </w:rPr>
        <w:t>n</w:t>
      </w:r>
    </w:p>
    <w:p w14:paraId="287D1358" w14:textId="77777777" w:rsidR="00F70CE9" w:rsidRPr="00F70CE9" w:rsidRDefault="00F70CE9" w:rsidP="00F70CE9">
      <w:pPr>
        <w:pStyle w:val="Lijstalinea"/>
        <w:numPr>
          <w:ilvl w:val="0"/>
          <w:numId w:val="9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Data werden op elkaar aangesloten</w:t>
      </w:r>
    </w:p>
    <w:p w14:paraId="5102828F" w14:textId="57EB77C0" w:rsidR="00F70CE9" w:rsidRPr="00F70CE9" w:rsidRDefault="00F70CE9" w:rsidP="00F70CE9">
      <w:pPr>
        <w:pStyle w:val="Lijstalinea"/>
        <w:numPr>
          <w:ilvl w:val="0"/>
          <w:numId w:val="11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 xml:space="preserve">Het leven in de stad was ongezond. Voortdurende instroom van nieuwe mensen nodig om krimp te voorkomen. </w:t>
      </w:r>
    </w:p>
    <w:p w14:paraId="5D927E49" w14:textId="77777777" w:rsidR="00F70CE9" w:rsidRPr="00F70CE9" w:rsidRDefault="00F70CE9" w:rsidP="00F70CE9">
      <w:pPr>
        <w:pStyle w:val="Lijstalinea"/>
        <w:numPr>
          <w:ilvl w:val="0"/>
          <w:numId w:val="9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Migratie van platteland naar kleine stede</w:t>
      </w:r>
      <w:r w:rsidRPr="00F70CE9">
        <w:rPr>
          <w:rFonts w:asciiTheme="minorHAnsi" w:eastAsiaTheme="minorEastAsia" w:hAnsiTheme="minorHAnsi" w:cstheme="minorHAnsi"/>
        </w:rPr>
        <w:t>n</w:t>
      </w:r>
    </w:p>
    <w:p w14:paraId="4A8E971D" w14:textId="0C8251B2" w:rsidR="00F70CE9" w:rsidRPr="00F70CE9" w:rsidRDefault="00F70CE9" w:rsidP="00F70CE9">
      <w:pPr>
        <w:pStyle w:val="Lijstalinea"/>
        <w:numPr>
          <w:ilvl w:val="0"/>
          <w:numId w:val="9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Migratie van kleine steden naar grote steden</w:t>
      </w:r>
    </w:p>
    <w:p w14:paraId="0FAC7AAA" w14:textId="015F2863" w:rsidR="00F70CE9" w:rsidRDefault="00F70CE9" w:rsidP="00F70CE9">
      <w:pPr>
        <w:pStyle w:val="Kop1"/>
        <w:rPr>
          <w:color w:val="FF0000"/>
        </w:rPr>
      </w:pPr>
      <w:bookmarkStart w:id="5" w:name="_Toc87019613"/>
      <w:r w:rsidRPr="00F70CE9">
        <w:rPr>
          <w:color w:val="FF0000"/>
        </w:rPr>
        <w:t>2.2</w:t>
      </w:r>
      <w:bookmarkEnd w:id="5"/>
    </w:p>
    <w:p w14:paraId="3A9D0048" w14:textId="13C2EED5" w:rsidR="00F70CE9" w:rsidRPr="00F70CE9" w:rsidRDefault="00F70CE9" w:rsidP="00F70CE9">
      <w:pPr>
        <w:pStyle w:val="Kop2"/>
        <w:rPr>
          <w:color w:val="FF0000"/>
        </w:rPr>
      </w:pPr>
      <w:bookmarkStart w:id="6" w:name="_Toc87019614"/>
      <w:r w:rsidRPr="00F70CE9">
        <w:rPr>
          <w:color w:val="FF0000"/>
        </w:rPr>
        <w:t>Atrecht wordt startpunt van stedelijke dynamiek</w:t>
      </w:r>
      <w:bookmarkEnd w:id="6"/>
    </w:p>
    <w:p w14:paraId="65359FDE" w14:textId="77777777" w:rsidR="00F70CE9" w:rsidRPr="00F70CE9" w:rsidRDefault="00F70CE9" w:rsidP="00F70CE9">
      <w:pPr>
        <w:pStyle w:val="Lijstalinea"/>
        <w:numPr>
          <w:ilvl w:val="0"/>
          <w:numId w:val="12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 xml:space="preserve">Atrecht als centrum vanwege hoge landbouwproductiviteit en schapenhouderij </w:t>
      </w:r>
      <w:r w:rsidRPr="00F70CE9">
        <w:rPr>
          <w:rFonts w:asciiTheme="minorHAnsi" w:eastAsiaTheme="minorEastAsia" w:hAnsiTheme="minorHAnsi" w:cstheme="minorHAnsi"/>
        </w:rPr>
        <w:sym w:font="Wingdings" w:char="F0E0"/>
      </w:r>
      <w:r w:rsidRPr="00F70CE9">
        <w:rPr>
          <w:rFonts w:asciiTheme="minorHAnsi" w:eastAsiaTheme="minorEastAsia" w:hAnsiTheme="minorHAnsi" w:cstheme="minorHAnsi"/>
        </w:rPr>
        <w:t xml:space="preserve"> belangrijk voor lakennijverheid.</w:t>
      </w:r>
    </w:p>
    <w:p w14:paraId="772B1237" w14:textId="77777777" w:rsidR="00F70CE9" w:rsidRPr="00F70CE9" w:rsidRDefault="00F70CE9" w:rsidP="00F70CE9">
      <w:pPr>
        <w:pStyle w:val="Lijstalinea"/>
        <w:numPr>
          <w:ilvl w:val="0"/>
          <w:numId w:val="12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Lakenhandelaren vinden zo aansluiting met het handelsnetwerk van Frankrijk tot Italiaanse stadstaten.</w:t>
      </w:r>
    </w:p>
    <w:p w14:paraId="76CC1B96" w14:textId="77777777" w:rsidR="00F70CE9" w:rsidRPr="00F70CE9" w:rsidRDefault="00F70CE9" w:rsidP="00F70CE9">
      <w:pPr>
        <w:pStyle w:val="Lijstalinea"/>
        <w:numPr>
          <w:ilvl w:val="0"/>
          <w:numId w:val="12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 xml:space="preserve">Kooplieden versterkten hun positie door organisatie in gilden. </w:t>
      </w:r>
    </w:p>
    <w:p w14:paraId="31FA517A" w14:textId="0F4B3A43" w:rsidR="00F70CE9" w:rsidRPr="00F70CE9" w:rsidRDefault="00F70CE9" w:rsidP="00F70CE9">
      <w:pPr>
        <w:pStyle w:val="Lijstalinea"/>
        <w:numPr>
          <w:ilvl w:val="0"/>
          <w:numId w:val="12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 xml:space="preserve">Leningen en beleggingen waren weggelegd voor rijke kooplieden </w:t>
      </w:r>
      <w:r w:rsidRPr="00F70CE9">
        <w:rPr>
          <w:rFonts w:asciiTheme="minorHAnsi" w:eastAsiaTheme="minorEastAsia" w:hAnsiTheme="minorHAnsi" w:cstheme="minorHAnsi"/>
        </w:rPr>
        <w:sym w:font="Wingdings" w:char="F0E0"/>
      </w:r>
      <w:r w:rsidRPr="00F70CE9">
        <w:rPr>
          <w:rFonts w:asciiTheme="minorHAnsi" w:eastAsiaTheme="minorEastAsia" w:hAnsiTheme="minorHAnsi" w:cstheme="minorHAnsi"/>
        </w:rPr>
        <w:t xml:space="preserve"> vergroten invloed op stadsbestuur!</w:t>
      </w:r>
    </w:p>
    <w:p w14:paraId="5406DE0D" w14:textId="4652C101" w:rsidR="00F70CE9" w:rsidRDefault="00F70CE9" w:rsidP="00F70CE9">
      <w:pPr>
        <w:rPr>
          <w:rFonts w:cstheme="minorHAnsi"/>
        </w:rPr>
      </w:pPr>
    </w:p>
    <w:p w14:paraId="6FC30FF0" w14:textId="093C3A91" w:rsidR="00F70CE9" w:rsidRDefault="00F70CE9" w:rsidP="00F70CE9">
      <w:pPr>
        <w:pStyle w:val="Kop2"/>
        <w:rPr>
          <w:color w:val="FF0000"/>
        </w:rPr>
      </w:pPr>
      <w:bookmarkStart w:id="7" w:name="_Toc87019615"/>
      <w:r w:rsidRPr="00F70CE9">
        <w:rPr>
          <w:color w:val="FF0000"/>
        </w:rPr>
        <w:t>Atrecht wordt overvleugeld door Gent en Brugge</w:t>
      </w:r>
      <w:bookmarkEnd w:id="7"/>
    </w:p>
    <w:p w14:paraId="1902C772" w14:textId="77777777" w:rsidR="00F70CE9" w:rsidRPr="00F70CE9" w:rsidRDefault="00F70CE9" w:rsidP="00F70CE9">
      <w:pPr>
        <w:numPr>
          <w:ilvl w:val="0"/>
          <w:numId w:val="13"/>
        </w:numPr>
      </w:pPr>
      <w:r w:rsidRPr="00F70CE9">
        <w:t>Rond 1300 nam Brugge de rol van nijverheidscentrum over van Atrecht.</w:t>
      </w:r>
    </w:p>
    <w:p w14:paraId="1AAA21D4" w14:textId="5BCD407E" w:rsidR="00F70CE9" w:rsidRDefault="00F70CE9" w:rsidP="00F70CE9">
      <w:pPr>
        <w:numPr>
          <w:ilvl w:val="0"/>
          <w:numId w:val="13"/>
        </w:numPr>
      </w:pPr>
      <w:r w:rsidRPr="00F70CE9">
        <w:t xml:space="preserve">Brugge lag geografisch erg gunstig: zuidelijkste </w:t>
      </w:r>
      <w:proofErr w:type="gramStart"/>
      <w:r w:rsidRPr="00F70CE9">
        <w:t>Hanze stad</w:t>
      </w:r>
      <w:proofErr w:type="gramEnd"/>
      <w:r w:rsidRPr="00F70CE9">
        <w:t xml:space="preserve"> en verbinding tussen Zuid- en Noord-Europa.</w:t>
      </w:r>
    </w:p>
    <w:p w14:paraId="6C2FFC5C" w14:textId="77777777" w:rsidR="00F70CE9" w:rsidRPr="00F70CE9" w:rsidRDefault="00F70CE9" w:rsidP="00F70CE9">
      <w:pPr>
        <w:pStyle w:val="Kop2"/>
        <w:rPr>
          <w:color w:val="FF0000"/>
        </w:rPr>
      </w:pPr>
    </w:p>
    <w:p w14:paraId="6D8F7D14" w14:textId="07F1466B" w:rsidR="00F70CE9" w:rsidRDefault="00F70CE9" w:rsidP="00F70CE9">
      <w:pPr>
        <w:pStyle w:val="Kop2"/>
        <w:rPr>
          <w:color w:val="FF0000"/>
        </w:rPr>
      </w:pPr>
      <w:bookmarkStart w:id="8" w:name="_Toc87019616"/>
      <w:r w:rsidRPr="00F70CE9">
        <w:rPr>
          <w:color w:val="FF0000"/>
        </w:rPr>
        <w:t>Patriciërs en adel komen tegenover ambachtslieden en boeren te staan</w:t>
      </w:r>
      <w:bookmarkEnd w:id="8"/>
    </w:p>
    <w:p w14:paraId="78ED1182" w14:textId="77777777" w:rsidR="00F70CE9" w:rsidRPr="00F70CE9" w:rsidRDefault="00F70CE9" w:rsidP="00F70CE9">
      <w:pPr>
        <w:numPr>
          <w:ilvl w:val="0"/>
          <w:numId w:val="14"/>
        </w:numPr>
        <w:rPr>
          <w:rFonts w:cstheme="minorHAnsi"/>
        </w:rPr>
      </w:pPr>
      <w:r w:rsidRPr="00F70CE9">
        <w:rPr>
          <w:rFonts w:cstheme="minorHAnsi"/>
        </w:rPr>
        <w:t xml:space="preserve">Patriciërs </w:t>
      </w:r>
      <w:r w:rsidRPr="00F70CE9">
        <w:rPr>
          <w:rFonts w:cstheme="minorHAnsi"/>
        </w:rPr>
        <w:sym w:font="Wingdings" w:char="F0E0"/>
      </w:r>
      <w:r w:rsidRPr="00F70CE9">
        <w:rPr>
          <w:rFonts w:cstheme="minorHAnsi"/>
        </w:rPr>
        <w:t xml:space="preserve"> burgers die de macht hadden in de steden (vaak rijke kooplieden).</w:t>
      </w:r>
    </w:p>
    <w:p w14:paraId="39C5A6DB" w14:textId="77777777" w:rsidR="00F70CE9" w:rsidRPr="00F70CE9" w:rsidRDefault="00F70CE9" w:rsidP="00F70CE9">
      <w:pPr>
        <w:numPr>
          <w:ilvl w:val="0"/>
          <w:numId w:val="14"/>
        </w:numPr>
        <w:rPr>
          <w:rFonts w:cstheme="minorHAnsi"/>
        </w:rPr>
      </w:pPr>
      <w:r w:rsidRPr="00F70CE9">
        <w:rPr>
          <w:rFonts w:cstheme="minorHAnsi"/>
        </w:rPr>
        <w:t xml:space="preserve">Het gemeen </w:t>
      </w:r>
      <w:r w:rsidRPr="00F70CE9">
        <w:rPr>
          <w:rFonts w:cstheme="minorHAnsi"/>
        </w:rPr>
        <w:sym w:font="Wingdings" w:char="F0E0"/>
      </w:r>
      <w:r w:rsidRPr="00F70CE9">
        <w:rPr>
          <w:rFonts w:cstheme="minorHAnsi"/>
        </w:rPr>
        <w:t xml:space="preserve"> rest van de stedelijke bevolking aangevoerd door ambachtslieden.</w:t>
      </w:r>
    </w:p>
    <w:p w14:paraId="6E9EF87F" w14:textId="77777777" w:rsidR="00F70CE9" w:rsidRPr="00F70CE9" w:rsidRDefault="00F70CE9" w:rsidP="00F70CE9">
      <w:pPr>
        <w:numPr>
          <w:ilvl w:val="0"/>
          <w:numId w:val="14"/>
        </w:numPr>
        <w:rPr>
          <w:rFonts w:cstheme="minorHAnsi"/>
        </w:rPr>
      </w:pPr>
      <w:r w:rsidRPr="00F70CE9">
        <w:rPr>
          <w:rFonts w:cstheme="minorHAnsi"/>
        </w:rPr>
        <w:t xml:space="preserve"> Spanningen over bestuur en werkomstandigheden:</w:t>
      </w:r>
    </w:p>
    <w:p w14:paraId="63B01147" w14:textId="77777777" w:rsidR="00F70CE9" w:rsidRPr="00F70CE9" w:rsidRDefault="00F70CE9" w:rsidP="00F70CE9">
      <w:pPr>
        <w:numPr>
          <w:ilvl w:val="0"/>
          <w:numId w:val="15"/>
        </w:numPr>
        <w:rPr>
          <w:rFonts w:cstheme="minorHAnsi"/>
        </w:rPr>
      </w:pPr>
      <w:r w:rsidRPr="00F70CE9">
        <w:rPr>
          <w:rFonts w:cstheme="minorHAnsi"/>
        </w:rPr>
        <w:t>Alleen patriciërs (ca. 10%) waren onderdeel van het stadsbestuur, ambachtslieden vormden 40%.</w:t>
      </w:r>
    </w:p>
    <w:p w14:paraId="4E27270D" w14:textId="675733E8" w:rsidR="00F70CE9" w:rsidRPr="00F70CE9" w:rsidRDefault="00F70CE9" w:rsidP="00F70CE9">
      <w:pPr>
        <w:pStyle w:val="Lijstalinea"/>
        <w:numPr>
          <w:ilvl w:val="1"/>
          <w:numId w:val="16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Dagloners (de grote massa) hadden geen vast inkomen en deden zwaar werk</w:t>
      </w:r>
    </w:p>
    <w:p w14:paraId="302BB171" w14:textId="77777777" w:rsidR="00F70CE9" w:rsidRPr="00F70CE9" w:rsidRDefault="00F70CE9" w:rsidP="00F70CE9">
      <w:pPr>
        <w:numPr>
          <w:ilvl w:val="0"/>
          <w:numId w:val="16"/>
        </w:numPr>
        <w:rPr>
          <w:rFonts w:cstheme="minorHAnsi"/>
        </w:rPr>
      </w:pPr>
      <w:r w:rsidRPr="00F70CE9">
        <w:rPr>
          <w:rFonts w:cstheme="minorHAnsi"/>
        </w:rPr>
        <w:t xml:space="preserve">Guldensporenslag </w:t>
      </w:r>
      <w:r w:rsidRPr="00F70CE9">
        <w:rPr>
          <w:rFonts w:cstheme="minorHAnsi"/>
        </w:rPr>
        <w:sym w:font="Wingdings" w:char="F0E0"/>
      </w:r>
      <w:r w:rsidRPr="00F70CE9">
        <w:rPr>
          <w:rFonts w:cstheme="minorHAnsi"/>
        </w:rPr>
        <w:t xml:space="preserve"> ambachtslieden en boeren lieten zien dat ze bestand aren tegen patriciërs en feodale heren (1302). </w:t>
      </w:r>
    </w:p>
    <w:p w14:paraId="17430BB4" w14:textId="77777777" w:rsidR="00F70CE9" w:rsidRPr="00F70CE9" w:rsidRDefault="00F70CE9" w:rsidP="00F70CE9">
      <w:pPr>
        <w:numPr>
          <w:ilvl w:val="0"/>
          <w:numId w:val="16"/>
        </w:numPr>
        <w:rPr>
          <w:rFonts w:cstheme="minorHAnsi"/>
        </w:rPr>
      </w:pPr>
      <w:r w:rsidRPr="00F70CE9">
        <w:rPr>
          <w:rFonts w:cstheme="minorHAnsi"/>
        </w:rPr>
        <w:t xml:space="preserve">Franse koning Filips de Schone wilde Vlaanderen inlijven </w:t>
      </w:r>
      <w:r w:rsidRPr="00F70CE9">
        <w:rPr>
          <w:rFonts w:cstheme="minorHAnsi"/>
        </w:rPr>
        <w:sym w:font="Wingdings" w:char="F0E0"/>
      </w:r>
      <w:r w:rsidRPr="00F70CE9">
        <w:rPr>
          <w:rFonts w:cstheme="minorHAnsi"/>
        </w:rPr>
        <w:t xml:space="preserve"> bondgenootschap met patriciërs. </w:t>
      </w:r>
    </w:p>
    <w:p w14:paraId="0224AF18" w14:textId="77777777" w:rsidR="00F70CE9" w:rsidRPr="00F70CE9" w:rsidRDefault="00F70CE9" w:rsidP="00F70CE9">
      <w:pPr>
        <w:numPr>
          <w:ilvl w:val="0"/>
          <w:numId w:val="16"/>
        </w:numPr>
        <w:rPr>
          <w:rFonts w:cstheme="minorHAnsi"/>
        </w:rPr>
      </w:pPr>
      <w:r w:rsidRPr="00F70CE9">
        <w:rPr>
          <w:rFonts w:cstheme="minorHAnsi"/>
        </w:rPr>
        <w:t xml:space="preserve">Van Dampierre, graaf van Vlaanderen wilde dit voorkomen </w:t>
      </w:r>
      <w:r w:rsidRPr="00F70CE9">
        <w:rPr>
          <w:rFonts w:cstheme="minorHAnsi"/>
        </w:rPr>
        <w:sym w:font="Wingdings" w:char="F0E0"/>
      </w:r>
      <w:r w:rsidRPr="00F70CE9">
        <w:rPr>
          <w:rFonts w:cstheme="minorHAnsi"/>
        </w:rPr>
        <w:t xml:space="preserve"> bondgenootschap met ambachtslieden, edelen en plattelandsbewoners.</w:t>
      </w:r>
    </w:p>
    <w:p w14:paraId="545DCFC2" w14:textId="77777777" w:rsidR="00F70CE9" w:rsidRPr="00F70CE9" w:rsidRDefault="00F70CE9" w:rsidP="00F70CE9">
      <w:pPr>
        <w:numPr>
          <w:ilvl w:val="0"/>
          <w:numId w:val="16"/>
        </w:numPr>
        <w:rPr>
          <w:rFonts w:cstheme="minorHAnsi"/>
        </w:rPr>
      </w:pPr>
      <w:r w:rsidRPr="00F70CE9">
        <w:rPr>
          <w:rFonts w:cstheme="minorHAnsi"/>
        </w:rPr>
        <w:t>Vlaanderen won, werd geen Frans bezit maar bleef zelfstandig. Grote betekenis (zie extra info op blz. 32)</w:t>
      </w:r>
    </w:p>
    <w:p w14:paraId="1827A0B9" w14:textId="0062A5D2" w:rsidR="00F70CE9" w:rsidRDefault="00F70CE9" w:rsidP="00F70CE9">
      <w:pPr>
        <w:rPr>
          <w:rFonts w:cstheme="minorHAnsi"/>
        </w:rPr>
      </w:pPr>
    </w:p>
    <w:p w14:paraId="63801A97" w14:textId="22629E29" w:rsidR="00F70CE9" w:rsidRPr="00F70CE9" w:rsidRDefault="00F70CE9" w:rsidP="00F70CE9">
      <w:pPr>
        <w:pStyle w:val="Kop2"/>
        <w:rPr>
          <w:color w:val="FF0000"/>
        </w:rPr>
      </w:pPr>
      <w:bookmarkStart w:id="9" w:name="_Toc87019617"/>
      <w:r w:rsidRPr="00F70CE9">
        <w:rPr>
          <w:color w:val="FF0000"/>
        </w:rPr>
        <w:lastRenderedPageBreak/>
        <w:t xml:space="preserve">Vlaanderen en Brabant worden het economisch zwaartepunt van de </w:t>
      </w:r>
      <w:proofErr w:type="spellStart"/>
      <w:r w:rsidRPr="00F70CE9">
        <w:rPr>
          <w:color w:val="FF0000"/>
        </w:rPr>
        <w:t>NL’se</w:t>
      </w:r>
      <w:proofErr w:type="spellEnd"/>
      <w:r w:rsidRPr="00F70CE9">
        <w:rPr>
          <w:color w:val="FF0000"/>
        </w:rPr>
        <w:t xml:space="preserve"> gewesten</w:t>
      </w:r>
      <w:bookmarkEnd w:id="9"/>
    </w:p>
    <w:p w14:paraId="3C99C6AF" w14:textId="77777777" w:rsidR="00F70CE9" w:rsidRPr="00F70CE9" w:rsidRDefault="00F70CE9" w:rsidP="00F70CE9">
      <w:pPr>
        <w:numPr>
          <w:ilvl w:val="0"/>
          <w:numId w:val="17"/>
        </w:numPr>
        <w:rPr>
          <w:rFonts w:cstheme="minorHAnsi"/>
        </w:rPr>
      </w:pPr>
      <w:r w:rsidRPr="00F70CE9">
        <w:rPr>
          <w:rFonts w:cstheme="minorHAnsi"/>
        </w:rPr>
        <w:t>Rond 1300 werden Vlaanderen en Brabant het economisch zwaartepunt.</w:t>
      </w:r>
    </w:p>
    <w:p w14:paraId="726809CD" w14:textId="77777777" w:rsidR="00F70CE9" w:rsidRPr="00F70CE9" w:rsidRDefault="00F70CE9" w:rsidP="00F70CE9">
      <w:pPr>
        <w:numPr>
          <w:ilvl w:val="0"/>
          <w:numId w:val="17"/>
        </w:numPr>
        <w:rPr>
          <w:rFonts w:cstheme="minorHAnsi"/>
        </w:rPr>
      </w:pPr>
      <w:r w:rsidRPr="00F70CE9">
        <w:rPr>
          <w:rFonts w:cstheme="minorHAnsi"/>
        </w:rPr>
        <w:t>Vlaamse handelssteden als onderdeel van een internationaal handelsnetwerk.</w:t>
      </w:r>
    </w:p>
    <w:p w14:paraId="1C4D02B3" w14:textId="77777777" w:rsidR="00F70CE9" w:rsidRPr="00F70CE9" w:rsidRDefault="00F70CE9" w:rsidP="00F70CE9">
      <w:pPr>
        <w:numPr>
          <w:ilvl w:val="0"/>
          <w:numId w:val="17"/>
        </w:numPr>
        <w:rPr>
          <w:rFonts w:cstheme="minorHAnsi"/>
        </w:rPr>
      </w:pPr>
      <w:r w:rsidRPr="00F70CE9">
        <w:rPr>
          <w:rFonts w:cstheme="minorHAnsi"/>
        </w:rPr>
        <w:t>Antwerpen groeide uit tot het grootste handelscentrum van West-Europa.</w:t>
      </w:r>
    </w:p>
    <w:p w14:paraId="300E8900" w14:textId="77777777" w:rsidR="00F70CE9" w:rsidRPr="00F70CE9" w:rsidRDefault="00F70CE9" w:rsidP="00F70CE9">
      <w:pPr>
        <w:rPr>
          <w:rFonts w:cstheme="minorHAnsi"/>
        </w:rPr>
      </w:pPr>
    </w:p>
    <w:p w14:paraId="669F81CC" w14:textId="77777777" w:rsidR="00F70CE9" w:rsidRPr="00F70CE9" w:rsidRDefault="00F70CE9" w:rsidP="00F70CE9"/>
    <w:p w14:paraId="1503D891" w14:textId="79B0CC1C" w:rsidR="00F70CE9" w:rsidRPr="00F70CE9" w:rsidRDefault="00F70CE9" w:rsidP="00F70CE9">
      <w:pPr>
        <w:pStyle w:val="Kop2"/>
        <w:rPr>
          <w:color w:val="FF0000"/>
        </w:rPr>
      </w:pPr>
      <w:bookmarkStart w:id="10" w:name="_Toc87019618"/>
      <w:r w:rsidRPr="00F70CE9">
        <w:rPr>
          <w:color w:val="FF0000"/>
        </w:rPr>
        <w:t>Brugge wordt het handelscentrum in de Lage Landen</w:t>
      </w:r>
      <w:bookmarkEnd w:id="10"/>
    </w:p>
    <w:p w14:paraId="61854334" w14:textId="77777777" w:rsidR="00F70CE9" w:rsidRPr="00F70CE9" w:rsidRDefault="00F70CE9" w:rsidP="00F70CE9">
      <w:pPr>
        <w:numPr>
          <w:ilvl w:val="0"/>
          <w:numId w:val="18"/>
        </w:numPr>
      </w:pPr>
      <w:r w:rsidRPr="00F70CE9">
        <w:t>Vanwege de ligging had Atrecht voor 1300 een belangrijke positie, profiteren van Noord-Franse jaarmarkten.</w:t>
      </w:r>
    </w:p>
    <w:p w14:paraId="507017D4" w14:textId="77777777" w:rsidR="00F70CE9" w:rsidRPr="00F70CE9" w:rsidRDefault="00F70CE9" w:rsidP="00F70CE9">
      <w:pPr>
        <w:numPr>
          <w:ilvl w:val="0"/>
          <w:numId w:val="18"/>
        </w:numPr>
      </w:pPr>
      <w:r w:rsidRPr="00F70CE9">
        <w:t xml:space="preserve">Na 1300 een bloei van de scheepvaart waardoor handel grotendeels over water ging </w:t>
      </w:r>
      <w:r w:rsidRPr="00F70CE9">
        <w:sym w:font="Wingdings" w:char="F0E0"/>
      </w:r>
      <w:r w:rsidRPr="00F70CE9">
        <w:t xml:space="preserve"> Brugge neemt de positie van Atrecht over. </w:t>
      </w:r>
    </w:p>
    <w:p w14:paraId="774EF61B" w14:textId="77777777" w:rsidR="00F70CE9" w:rsidRPr="00F70CE9" w:rsidRDefault="00F70CE9" w:rsidP="00F70CE9">
      <w:pPr>
        <w:numPr>
          <w:ilvl w:val="0"/>
          <w:numId w:val="18"/>
        </w:numPr>
      </w:pPr>
      <w:r w:rsidRPr="00F70CE9">
        <w:t>Brugge werd onderdeel van een Vlaamse Hanze (al vanaf de 12</w:t>
      </w:r>
      <w:r w:rsidRPr="00F70CE9">
        <w:rPr>
          <w:vertAlign w:val="superscript"/>
        </w:rPr>
        <w:t>e</w:t>
      </w:r>
      <w:r w:rsidRPr="00F70CE9">
        <w:t xml:space="preserve"> eeuw).</w:t>
      </w:r>
    </w:p>
    <w:p w14:paraId="2B445EB3" w14:textId="77777777" w:rsidR="00F70CE9" w:rsidRPr="00F70CE9" w:rsidRDefault="00F70CE9" w:rsidP="00F70CE9">
      <w:pPr>
        <w:numPr>
          <w:ilvl w:val="0"/>
          <w:numId w:val="18"/>
        </w:numPr>
      </w:pPr>
      <w:r w:rsidRPr="00F70CE9">
        <w:t>In de 13</w:t>
      </w:r>
      <w:r w:rsidRPr="00F70CE9">
        <w:rPr>
          <w:vertAlign w:val="superscript"/>
        </w:rPr>
        <w:t>e</w:t>
      </w:r>
      <w:r w:rsidRPr="00F70CE9">
        <w:t xml:space="preserve"> eeuw werd Brugge het zuidelijkste punt van de Duitse Hanze en het noordelijkste punt voor Italiaanse en Spaanse handelaren.</w:t>
      </w:r>
    </w:p>
    <w:p w14:paraId="2B6B2A8B" w14:textId="77777777" w:rsidR="00F70CE9" w:rsidRPr="00F70CE9" w:rsidRDefault="00F70CE9" w:rsidP="00F70CE9">
      <w:pPr>
        <w:numPr>
          <w:ilvl w:val="0"/>
          <w:numId w:val="18"/>
        </w:numPr>
      </w:pPr>
      <w:r w:rsidRPr="00F70CE9">
        <w:t>Binnen het netwerk versterkte elke stad de eigen positie door:</w:t>
      </w:r>
    </w:p>
    <w:p w14:paraId="494BEBEA" w14:textId="77777777" w:rsidR="00F70CE9" w:rsidRPr="00F70CE9" w:rsidRDefault="00F70CE9" w:rsidP="00F70CE9">
      <w:pPr>
        <w:numPr>
          <w:ilvl w:val="1"/>
          <w:numId w:val="20"/>
        </w:numPr>
      </w:pPr>
      <w:r w:rsidRPr="00F70CE9">
        <w:rPr>
          <w:u w:val="single"/>
        </w:rPr>
        <w:t xml:space="preserve">Innovatie </w:t>
      </w:r>
      <w:r w:rsidRPr="00F70CE9">
        <w:rPr>
          <w:u w:val="single"/>
        </w:rPr>
        <w:sym w:font="Wingdings" w:char="F0E0"/>
      </w:r>
      <w:r w:rsidRPr="00F70CE9">
        <w:t xml:space="preserve"> bijv. de Kogge, aanleg van kanalen, bouw grote gebouwen voor voorraad etc.</w:t>
      </w:r>
    </w:p>
    <w:p w14:paraId="00A64C8C" w14:textId="77777777" w:rsidR="00F70CE9" w:rsidRPr="00F70CE9" w:rsidRDefault="00F70CE9" w:rsidP="00F70CE9">
      <w:pPr>
        <w:numPr>
          <w:ilvl w:val="1"/>
          <w:numId w:val="20"/>
        </w:numPr>
      </w:pPr>
      <w:r w:rsidRPr="00F70CE9">
        <w:rPr>
          <w:u w:val="single"/>
        </w:rPr>
        <w:t xml:space="preserve">Schaalvergroting </w:t>
      </w:r>
      <w:r w:rsidRPr="00F70CE9">
        <w:sym w:font="Wingdings" w:char="F0E0"/>
      </w:r>
      <w:r w:rsidRPr="00F70CE9">
        <w:t xml:space="preserve"> in de steden meer bouwen, op het platteland meer produceren. Daarnaast verbeteren van infrastructuur.</w:t>
      </w:r>
    </w:p>
    <w:p w14:paraId="06D356DA" w14:textId="77777777" w:rsidR="00F70CE9" w:rsidRPr="00F70CE9" w:rsidRDefault="00F70CE9" w:rsidP="00F70CE9">
      <w:pPr>
        <w:numPr>
          <w:ilvl w:val="0"/>
          <w:numId w:val="18"/>
        </w:numPr>
      </w:pPr>
      <w:r w:rsidRPr="00F70CE9">
        <w:t>Elke stad had zijn eigen positie:</w:t>
      </w:r>
    </w:p>
    <w:p w14:paraId="74B7A151" w14:textId="77777777" w:rsidR="00F70CE9" w:rsidRPr="00F70CE9" w:rsidRDefault="00F70CE9" w:rsidP="00F70CE9">
      <w:pPr>
        <w:numPr>
          <w:ilvl w:val="1"/>
          <w:numId w:val="19"/>
        </w:numPr>
      </w:pPr>
      <w:r w:rsidRPr="00F70CE9">
        <w:t xml:space="preserve">Antwerpen </w:t>
      </w:r>
      <w:r w:rsidRPr="00F70CE9">
        <w:sym w:font="Wingdings" w:char="F0E0"/>
      </w:r>
      <w:r w:rsidRPr="00F70CE9">
        <w:t xml:space="preserve"> verbinding met Europese achterland</w:t>
      </w:r>
    </w:p>
    <w:p w14:paraId="43B487A4" w14:textId="77777777" w:rsidR="00F70CE9" w:rsidRPr="00F70CE9" w:rsidRDefault="00F70CE9" w:rsidP="00F70CE9">
      <w:pPr>
        <w:numPr>
          <w:ilvl w:val="1"/>
          <w:numId w:val="19"/>
        </w:numPr>
      </w:pPr>
      <w:r w:rsidRPr="00F70CE9">
        <w:t xml:space="preserve">Brugge </w:t>
      </w:r>
      <w:r w:rsidRPr="00F70CE9">
        <w:sym w:font="Wingdings" w:char="F0E0"/>
      </w:r>
      <w:r w:rsidRPr="00F70CE9">
        <w:t xml:space="preserve"> veel handel in de stad en banken (eerste koopmansbeurs)</w:t>
      </w:r>
    </w:p>
    <w:p w14:paraId="7FC46D53" w14:textId="77777777" w:rsidR="00F70CE9" w:rsidRPr="00F70CE9" w:rsidRDefault="00F70CE9" w:rsidP="00F70CE9">
      <w:pPr>
        <w:numPr>
          <w:ilvl w:val="1"/>
          <w:numId w:val="19"/>
        </w:numPr>
      </w:pPr>
      <w:r w:rsidRPr="00F70CE9">
        <w:t xml:space="preserve">A’dam </w:t>
      </w:r>
      <w:r w:rsidRPr="00F70CE9">
        <w:sym w:font="Wingdings" w:char="F0E0"/>
      </w:r>
      <w:r w:rsidRPr="00F70CE9">
        <w:t xml:space="preserve"> haven voor graanhandel uit Oostzeegebied</w:t>
      </w:r>
    </w:p>
    <w:p w14:paraId="0E9357AB" w14:textId="616EA42B" w:rsidR="00F70CE9" w:rsidRDefault="00F70CE9" w:rsidP="00F70CE9"/>
    <w:p w14:paraId="6C9CF9E8" w14:textId="7673C460" w:rsidR="00F70CE9" w:rsidRDefault="00F70CE9" w:rsidP="00F70CE9">
      <w:pPr>
        <w:pStyle w:val="Kop2"/>
        <w:rPr>
          <w:color w:val="FF0000"/>
        </w:rPr>
      </w:pPr>
      <w:bookmarkStart w:id="11" w:name="_Toc87019619"/>
      <w:r w:rsidRPr="00F70CE9">
        <w:rPr>
          <w:color w:val="FF0000"/>
        </w:rPr>
        <w:t>Stedelijke burgerij neemt taken over van adel en geestelijkheid</w:t>
      </w:r>
      <w:bookmarkEnd w:id="11"/>
    </w:p>
    <w:p w14:paraId="44261456" w14:textId="77777777" w:rsidR="00F70CE9" w:rsidRPr="00F70CE9" w:rsidRDefault="00F70CE9" w:rsidP="00F70CE9">
      <w:pPr>
        <w:pStyle w:val="Lijstalinea"/>
        <w:numPr>
          <w:ilvl w:val="0"/>
          <w:numId w:val="21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  <w:u w:val="single"/>
        </w:rPr>
        <w:t xml:space="preserve">Steden vergroten invloed op de sociale </w:t>
      </w:r>
      <w:r w:rsidRPr="00F70CE9">
        <w:rPr>
          <w:rFonts w:asciiTheme="minorHAnsi" w:eastAsiaTheme="minorEastAsia" w:hAnsiTheme="minorHAnsi" w:cstheme="minorHAnsi"/>
        </w:rPr>
        <w:t xml:space="preserve">zorg </w:t>
      </w:r>
      <w:r w:rsidRPr="00F70CE9">
        <w:rPr>
          <w:rFonts w:asciiTheme="minorHAnsi" w:eastAsiaTheme="minorEastAsia" w:hAnsiTheme="minorHAnsi" w:cstheme="minorHAnsi"/>
        </w:rPr>
        <w:sym w:font="Wingdings" w:char="F0E0"/>
      </w:r>
      <w:r w:rsidRPr="00F70CE9">
        <w:rPr>
          <w:rFonts w:asciiTheme="minorHAnsi" w:eastAsiaTheme="minorEastAsia" w:hAnsiTheme="minorHAnsi" w:cstheme="minorHAnsi"/>
        </w:rPr>
        <w:t xml:space="preserve"> eerst in handen van de Kerk maar in late ME werd er door het stadsbestuur voor zwakkeren gezorgd.</w:t>
      </w:r>
    </w:p>
    <w:p w14:paraId="2023EB18" w14:textId="77777777" w:rsidR="00F70CE9" w:rsidRPr="00F70CE9" w:rsidRDefault="00F70CE9" w:rsidP="00F70CE9">
      <w:pPr>
        <w:pStyle w:val="Lijstalinea"/>
        <w:numPr>
          <w:ilvl w:val="0"/>
          <w:numId w:val="21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  <w:u w:val="single"/>
        </w:rPr>
        <w:t>Ook de steden gaan zorgen voor onderwijs</w:t>
      </w:r>
      <w:r w:rsidRPr="00F70CE9">
        <w:rPr>
          <w:rFonts w:asciiTheme="minorHAnsi" w:eastAsiaTheme="minorEastAsia" w:hAnsiTheme="minorHAnsi" w:cstheme="minorHAnsi"/>
        </w:rPr>
        <w:t xml:space="preserve"> </w:t>
      </w:r>
      <w:r w:rsidRPr="00F70CE9">
        <w:rPr>
          <w:rFonts w:asciiTheme="minorHAnsi" w:eastAsiaTheme="minorEastAsia" w:hAnsiTheme="minorHAnsi" w:cstheme="minorHAnsi"/>
        </w:rPr>
        <w:sym w:font="Wingdings" w:char="F0E0"/>
      </w:r>
      <w:r w:rsidRPr="00F70CE9">
        <w:rPr>
          <w:rFonts w:asciiTheme="minorHAnsi" w:eastAsiaTheme="minorEastAsia" w:hAnsiTheme="minorHAnsi" w:cstheme="minorHAnsi"/>
        </w:rPr>
        <w:t xml:space="preserve"> grotere invloed voor de burgerij waardoor het stadsbestuur de kloosterscholen overnamen.</w:t>
      </w:r>
    </w:p>
    <w:p w14:paraId="34E95AA3" w14:textId="77777777" w:rsidR="00F70CE9" w:rsidRPr="00F70CE9" w:rsidRDefault="00F70CE9" w:rsidP="00F70CE9">
      <w:pPr>
        <w:pStyle w:val="Lijstalinea"/>
        <w:numPr>
          <w:ilvl w:val="0"/>
          <w:numId w:val="21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  <w:u w:val="single"/>
        </w:rPr>
        <w:t>Ook de stadsbesturen gaan het algemeen belang dienen</w:t>
      </w:r>
      <w:r w:rsidRPr="00F70CE9">
        <w:rPr>
          <w:rFonts w:asciiTheme="minorHAnsi" w:eastAsiaTheme="minorEastAsia" w:hAnsiTheme="minorHAnsi" w:cstheme="minorHAnsi"/>
        </w:rPr>
        <w:t xml:space="preserve"> </w:t>
      </w:r>
      <w:r w:rsidRPr="00F70CE9">
        <w:rPr>
          <w:rFonts w:asciiTheme="minorHAnsi" w:eastAsiaTheme="minorEastAsia" w:hAnsiTheme="minorHAnsi" w:cstheme="minorHAnsi"/>
        </w:rPr>
        <w:sym w:font="Wingdings" w:char="F0E0"/>
      </w:r>
      <w:r w:rsidRPr="00F70CE9">
        <w:rPr>
          <w:rFonts w:asciiTheme="minorHAnsi" w:eastAsiaTheme="minorEastAsia" w:hAnsiTheme="minorHAnsi" w:cstheme="minorHAnsi"/>
        </w:rPr>
        <w:t xml:space="preserve"> wetten, openbare gebouwen etc. </w:t>
      </w:r>
    </w:p>
    <w:p w14:paraId="1D933F88" w14:textId="0478CA69" w:rsidR="00F70CE9" w:rsidRPr="00F70CE9" w:rsidRDefault="00F70CE9" w:rsidP="00F70CE9">
      <w:pPr>
        <w:pStyle w:val="Lijstalinea"/>
        <w:numPr>
          <w:ilvl w:val="0"/>
          <w:numId w:val="21"/>
        </w:numPr>
        <w:rPr>
          <w:rFonts w:asciiTheme="minorHAnsi" w:hAnsiTheme="minorHAnsi" w:cstheme="minorHAnsi"/>
          <w:u w:val="single"/>
        </w:rPr>
      </w:pPr>
      <w:r w:rsidRPr="00F70CE9">
        <w:rPr>
          <w:rFonts w:asciiTheme="minorHAnsi" w:eastAsiaTheme="minorEastAsia" w:hAnsiTheme="minorHAnsi" w:cstheme="minorHAnsi"/>
          <w:u w:val="single"/>
        </w:rPr>
        <w:t xml:space="preserve">Bedelorden en begijnhoven worden in steden gevestigd </w:t>
      </w:r>
      <w:r w:rsidRPr="00F70CE9">
        <w:rPr>
          <w:rFonts w:asciiTheme="minorHAnsi" w:eastAsiaTheme="minorEastAsia" w:hAnsiTheme="minorHAnsi" w:cstheme="minorHAnsi"/>
        </w:rPr>
        <w:sym w:font="Wingdings" w:char="F0E0"/>
      </w:r>
    </w:p>
    <w:p w14:paraId="7DDB404F" w14:textId="77777777" w:rsidR="00F70CE9" w:rsidRPr="00F70CE9" w:rsidRDefault="00F70CE9" w:rsidP="00F70CE9">
      <w:pPr>
        <w:pStyle w:val="Lijstalinea"/>
        <w:numPr>
          <w:ilvl w:val="1"/>
          <w:numId w:val="22"/>
        </w:numPr>
        <w:rPr>
          <w:rFonts w:asciiTheme="minorHAnsi" w:hAnsiTheme="minorHAnsi" w:cstheme="minorHAnsi"/>
        </w:rPr>
      </w:pPr>
      <w:r w:rsidRPr="00F70CE9">
        <w:rPr>
          <w:rFonts w:asciiTheme="minorHAnsi" w:hAnsiTheme="minorHAnsi" w:cstheme="minorHAnsi"/>
        </w:rPr>
        <w:t xml:space="preserve">Geestelijkheid wilden aansluiting vinden bij de meer individuele geloofsbeleving van stedelingen </w:t>
      </w:r>
      <w:r w:rsidRPr="00F70CE9">
        <w:rPr>
          <w:rFonts w:asciiTheme="minorHAnsi" w:hAnsiTheme="minorHAnsi" w:cstheme="minorHAnsi"/>
        </w:rPr>
        <w:sym w:font="Wingdings" w:char="F0E0"/>
      </w:r>
      <w:r w:rsidRPr="00F70CE9">
        <w:rPr>
          <w:rFonts w:asciiTheme="minorHAnsi" w:hAnsiTheme="minorHAnsi" w:cstheme="minorHAnsi"/>
        </w:rPr>
        <w:t xml:space="preserve"> Moderne Devotie.</w:t>
      </w:r>
    </w:p>
    <w:p w14:paraId="5F3F1D45" w14:textId="77777777" w:rsidR="00F70CE9" w:rsidRPr="00F70CE9" w:rsidRDefault="00F70CE9" w:rsidP="00F70CE9">
      <w:pPr>
        <w:pStyle w:val="Lijstalinea"/>
        <w:numPr>
          <w:ilvl w:val="1"/>
          <w:numId w:val="22"/>
        </w:numPr>
        <w:rPr>
          <w:rFonts w:asciiTheme="minorHAnsi" w:hAnsiTheme="minorHAnsi" w:cstheme="minorHAnsi"/>
        </w:rPr>
      </w:pPr>
      <w:r w:rsidRPr="00F70CE9">
        <w:rPr>
          <w:rFonts w:asciiTheme="minorHAnsi" w:hAnsiTheme="minorHAnsi" w:cstheme="minorHAnsi"/>
        </w:rPr>
        <w:t>Moderne Devotie is individuele vroomheid door het zelf lezen van christelijke werken.</w:t>
      </w:r>
    </w:p>
    <w:p w14:paraId="1352C29A" w14:textId="77777777" w:rsidR="00F70CE9" w:rsidRPr="00F70CE9" w:rsidRDefault="00F70CE9" w:rsidP="00F70CE9">
      <w:pPr>
        <w:pStyle w:val="Lijstalinea"/>
        <w:numPr>
          <w:ilvl w:val="1"/>
          <w:numId w:val="22"/>
        </w:numPr>
        <w:rPr>
          <w:rFonts w:asciiTheme="minorHAnsi" w:hAnsiTheme="minorHAnsi" w:cstheme="minorHAnsi"/>
        </w:rPr>
      </w:pPr>
      <w:r w:rsidRPr="00F70CE9">
        <w:rPr>
          <w:rFonts w:asciiTheme="minorHAnsi" w:hAnsiTheme="minorHAnsi" w:cstheme="minorHAnsi"/>
        </w:rPr>
        <w:t>Kerk aanvaardde dit hoewel ze bang waren voor ketterse afwijkingen in de begijnhoven (kleine woningen), hier leefden vrouwen onder soepelere regels dan nonnen.</w:t>
      </w:r>
    </w:p>
    <w:p w14:paraId="69003BF3" w14:textId="3FA1E6FB" w:rsidR="00F70CE9" w:rsidRDefault="00F70CE9" w:rsidP="00F70CE9">
      <w:pPr>
        <w:pStyle w:val="Lijstalinea"/>
        <w:numPr>
          <w:ilvl w:val="1"/>
          <w:numId w:val="22"/>
        </w:numPr>
        <w:rPr>
          <w:rFonts w:asciiTheme="minorHAnsi" w:hAnsiTheme="minorHAnsi" w:cstheme="minorHAnsi"/>
        </w:rPr>
      </w:pPr>
      <w:r w:rsidRPr="00F70CE9">
        <w:rPr>
          <w:rFonts w:asciiTheme="minorHAnsi" w:hAnsiTheme="minorHAnsi" w:cstheme="minorHAnsi"/>
        </w:rPr>
        <w:t xml:space="preserve">Moderne Devotie echt iets voor de Lage Landen. Meer Europees waren de bedelorden </w:t>
      </w:r>
      <w:r w:rsidRPr="00F70CE9">
        <w:rPr>
          <w:rFonts w:asciiTheme="minorHAnsi" w:hAnsiTheme="minorHAnsi" w:cstheme="minorHAnsi"/>
        </w:rPr>
        <w:sym w:font="Wingdings" w:char="F0E0"/>
      </w:r>
      <w:r w:rsidRPr="00F70CE9">
        <w:rPr>
          <w:rFonts w:asciiTheme="minorHAnsi" w:hAnsiTheme="minorHAnsi" w:cstheme="minorHAnsi"/>
        </w:rPr>
        <w:t xml:space="preserve"> religieuze orden die sober leefden (Franciscanen!).</w:t>
      </w:r>
    </w:p>
    <w:p w14:paraId="412700CA" w14:textId="1AF41E90" w:rsidR="00F70CE9" w:rsidRDefault="00F70CE9" w:rsidP="00F70CE9">
      <w:pPr>
        <w:rPr>
          <w:rFonts w:cstheme="minorHAnsi"/>
        </w:rPr>
      </w:pPr>
    </w:p>
    <w:p w14:paraId="22453DD3" w14:textId="517030C3" w:rsidR="00F70CE9" w:rsidRPr="00F70CE9" w:rsidRDefault="00F70CE9" w:rsidP="00F70CE9">
      <w:pPr>
        <w:pStyle w:val="Kop2"/>
        <w:rPr>
          <w:rFonts w:asciiTheme="minorHAnsi" w:eastAsia="Times New Roman" w:hAnsiTheme="minorHAnsi"/>
          <w:color w:val="FF0000"/>
        </w:rPr>
      </w:pPr>
      <w:bookmarkStart w:id="12" w:name="_Toc87019620"/>
      <w:r w:rsidRPr="00F70CE9">
        <w:rPr>
          <w:color w:val="FF0000"/>
        </w:rPr>
        <w:t>Positie van steden komt in de Late ME onder druk te staan: particularisme tegenover centralisatie</w:t>
      </w:r>
      <w:bookmarkEnd w:id="12"/>
    </w:p>
    <w:p w14:paraId="78B417C7" w14:textId="77777777" w:rsidR="00F70CE9" w:rsidRPr="00F70CE9" w:rsidRDefault="00F70CE9" w:rsidP="00F70CE9">
      <w:pPr>
        <w:pStyle w:val="Lijstalinea"/>
        <w:numPr>
          <w:ilvl w:val="0"/>
          <w:numId w:val="24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In Late ME machtsstrijd tussen vorsten en adel enerzijds en burgerij anderzijds.</w:t>
      </w:r>
    </w:p>
    <w:p w14:paraId="07DF0056" w14:textId="77777777" w:rsidR="00F70CE9" w:rsidRPr="00F70CE9" w:rsidRDefault="00F70CE9" w:rsidP="00F70CE9">
      <w:pPr>
        <w:pStyle w:val="Lijstalinea"/>
        <w:numPr>
          <w:ilvl w:val="0"/>
          <w:numId w:val="24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lastRenderedPageBreak/>
        <w:t xml:space="preserve">Vorsten </w:t>
      </w:r>
      <w:r w:rsidRPr="00F70CE9">
        <w:rPr>
          <w:rFonts w:asciiTheme="minorHAnsi" w:eastAsiaTheme="minorEastAsia" w:hAnsiTheme="minorHAnsi" w:cstheme="minorHAnsi"/>
        </w:rPr>
        <w:sym w:font="Wingdings" w:char="F0E0"/>
      </w:r>
      <w:r w:rsidRPr="00F70CE9">
        <w:rPr>
          <w:rFonts w:asciiTheme="minorHAnsi" w:eastAsiaTheme="minorEastAsia" w:hAnsiTheme="minorHAnsi" w:cstheme="minorHAnsi"/>
        </w:rPr>
        <w:t xml:space="preserve"> politiek van centralisatie (streven naar een centraal bestuur </w:t>
      </w:r>
      <w:proofErr w:type="gramStart"/>
      <w:r w:rsidRPr="00F70CE9">
        <w:rPr>
          <w:rFonts w:asciiTheme="minorHAnsi" w:eastAsiaTheme="minorEastAsia" w:hAnsiTheme="minorHAnsi" w:cstheme="minorHAnsi"/>
        </w:rPr>
        <w:t>dat  boven</w:t>
      </w:r>
      <w:proofErr w:type="gramEnd"/>
      <w:r w:rsidRPr="00F70CE9">
        <w:rPr>
          <w:rFonts w:asciiTheme="minorHAnsi" w:eastAsiaTheme="minorEastAsia" w:hAnsiTheme="minorHAnsi" w:cstheme="minorHAnsi"/>
        </w:rPr>
        <w:t xml:space="preserve"> lokale besturen stond).</w:t>
      </w:r>
    </w:p>
    <w:p w14:paraId="1747A32B" w14:textId="77777777" w:rsidR="00F70CE9" w:rsidRPr="00F70CE9" w:rsidRDefault="00F70CE9" w:rsidP="00F70CE9">
      <w:pPr>
        <w:pStyle w:val="Lijstalinea"/>
        <w:numPr>
          <w:ilvl w:val="0"/>
          <w:numId w:val="24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 xml:space="preserve">Filips de Goede </w:t>
      </w:r>
      <w:r w:rsidRPr="00F70CE9">
        <w:rPr>
          <w:rFonts w:asciiTheme="minorHAnsi" w:eastAsiaTheme="minorEastAsia" w:hAnsiTheme="minorHAnsi" w:cstheme="minorHAnsi"/>
        </w:rPr>
        <w:sym w:font="Wingdings" w:char="F0E0"/>
      </w:r>
      <w:r w:rsidRPr="00F70CE9">
        <w:rPr>
          <w:rFonts w:asciiTheme="minorHAnsi" w:eastAsiaTheme="minorEastAsia" w:hAnsiTheme="minorHAnsi" w:cstheme="minorHAnsi"/>
        </w:rPr>
        <w:t xml:space="preserve"> hertog van Bourgondië, wilden van alle gewesten een eenheid maken. Dit deed hij met 3 </w:t>
      </w:r>
      <w:proofErr w:type="spellStart"/>
      <w:r w:rsidRPr="00F70CE9">
        <w:rPr>
          <w:rFonts w:asciiTheme="minorHAnsi" w:eastAsiaTheme="minorEastAsia" w:hAnsiTheme="minorHAnsi" w:cstheme="minorHAnsi"/>
        </w:rPr>
        <w:t>maatregelen:</w:t>
      </w:r>
      <w:proofErr w:type="spellEnd"/>
    </w:p>
    <w:p w14:paraId="45CD9F87" w14:textId="77777777" w:rsidR="00F70CE9" w:rsidRPr="00F70CE9" w:rsidRDefault="00F70CE9" w:rsidP="00F70CE9">
      <w:pPr>
        <w:pStyle w:val="Lijstalinea"/>
        <w:numPr>
          <w:ilvl w:val="0"/>
          <w:numId w:val="23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Hof van Bourgondië naar Vlaanderen</w:t>
      </w:r>
    </w:p>
    <w:p w14:paraId="6260519F" w14:textId="77777777" w:rsidR="00F70CE9" w:rsidRPr="00F70CE9" w:rsidRDefault="00F70CE9" w:rsidP="00F70CE9">
      <w:pPr>
        <w:pStyle w:val="Lijstalinea"/>
        <w:numPr>
          <w:ilvl w:val="0"/>
          <w:numId w:val="23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Bestuur in gewesten centraliseren door Staten-Generaal</w:t>
      </w:r>
    </w:p>
    <w:p w14:paraId="5E25DB2B" w14:textId="77777777" w:rsidR="00F70CE9" w:rsidRPr="00F70CE9" w:rsidRDefault="00F70CE9" w:rsidP="00F70CE9">
      <w:pPr>
        <w:pStyle w:val="Lijstalinea"/>
        <w:numPr>
          <w:ilvl w:val="0"/>
          <w:numId w:val="23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Overal werden stadhouders als vertegenwoordigers aangesteld</w:t>
      </w:r>
    </w:p>
    <w:p w14:paraId="6A083787" w14:textId="6B9A15B5" w:rsidR="00F70CE9" w:rsidRPr="00F70CE9" w:rsidRDefault="00F70CE9" w:rsidP="00F70CE9">
      <w:pPr>
        <w:pStyle w:val="Lijstalinea"/>
        <w:numPr>
          <w:ilvl w:val="0"/>
          <w:numId w:val="25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Gewestelijke Staten (14</w:t>
      </w:r>
      <w:r w:rsidRPr="00F70CE9">
        <w:rPr>
          <w:rFonts w:asciiTheme="minorHAnsi" w:eastAsiaTheme="minorEastAsia" w:hAnsiTheme="minorHAnsi" w:cstheme="minorHAnsi"/>
          <w:vertAlign w:val="superscript"/>
        </w:rPr>
        <w:t>e</w:t>
      </w:r>
      <w:r w:rsidRPr="00F70CE9">
        <w:rPr>
          <w:rFonts w:asciiTheme="minorHAnsi" w:eastAsiaTheme="minorEastAsia" w:hAnsiTheme="minorHAnsi" w:cstheme="minorHAnsi"/>
        </w:rPr>
        <w:t xml:space="preserve"> eeuw) </w:t>
      </w:r>
      <w:r w:rsidRPr="00F70CE9">
        <w:rPr>
          <w:rFonts w:asciiTheme="minorHAnsi" w:eastAsiaTheme="minorEastAsia" w:hAnsiTheme="minorHAnsi" w:cstheme="minorHAnsi"/>
        </w:rPr>
        <w:sym w:font="Wingdings" w:char="F0E0"/>
      </w:r>
      <w:r w:rsidRPr="00F70CE9">
        <w:rPr>
          <w:rFonts w:asciiTheme="minorHAnsi" w:eastAsiaTheme="minorEastAsia" w:hAnsiTheme="minorHAnsi" w:cstheme="minorHAnsi"/>
        </w:rPr>
        <w:t xml:space="preserve"> belasting aan de heer.</w:t>
      </w:r>
    </w:p>
    <w:p w14:paraId="30C22741" w14:textId="77777777" w:rsidR="00F70CE9" w:rsidRPr="00F70CE9" w:rsidRDefault="00F70CE9" w:rsidP="00F70CE9">
      <w:pPr>
        <w:pStyle w:val="Lijstalinea"/>
        <w:numPr>
          <w:ilvl w:val="0"/>
          <w:numId w:val="25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Hiervoor was een bede (verzoek) nodig van de heer per gewest.</w:t>
      </w:r>
    </w:p>
    <w:p w14:paraId="242AE672" w14:textId="77777777" w:rsidR="00F70CE9" w:rsidRPr="00F70CE9" w:rsidRDefault="00F70CE9" w:rsidP="00F70CE9">
      <w:pPr>
        <w:pStyle w:val="Lijstalinea"/>
        <w:numPr>
          <w:ilvl w:val="0"/>
          <w:numId w:val="25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Staten (standen) als vertegenwoordigers van de bevolking.</w:t>
      </w:r>
    </w:p>
    <w:p w14:paraId="3240AFBB" w14:textId="3B6ACC7A" w:rsidR="00F70CE9" w:rsidRPr="00F70CE9" w:rsidRDefault="00F70CE9" w:rsidP="00F70CE9">
      <w:pPr>
        <w:pStyle w:val="Lijstalinea"/>
        <w:numPr>
          <w:ilvl w:val="0"/>
          <w:numId w:val="25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 xml:space="preserve">Filips zorgde ervoor dat de Gewestelijke Staten afgevaardigden stuurden naar één centrale vergadering </w:t>
      </w:r>
      <w:r w:rsidRPr="00F70CE9">
        <w:rPr>
          <w:rFonts w:asciiTheme="minorHAnsi" w:eastAsiaTheme="minorEastAsia" w:hAnsiTheme="minorHAnsi" w:cstheme="minorHAnsi"/>
        </w:rPr>
        <w:sym w:font="Wingdings" w:char="F0E0"/>
      </w:r>
      <w:r w:rsidRPr="00F70CE9">
        <w:rPr>
          <w:rFonts w:asciiTheme="minorHAnsi" w:eastAsiaTheme="minorEastAsia" w:hAnsiTheme="minorHAnsi" w:cstheme="minorHAnsi"/>
        </w:rPr>
        <w:t xml:space="preserve"> Staten-Generaal (voor het eerst in 1464). </w:t>
      </w:r>
    </w:p>
    <w:p w14:paraId="0AA7EC44" w14:textId="77777777" w:rsidR="00F70CE9" w:rsidRPr="00F70CE9" w:rsidRDefault="00F70CE9" w:rsidP="00F70CE9">
      <w:pPr>
        <w:pStyle w:val="Lijstalinea"/>
        <w:numPr>
          <w:ilvl w:val="0"/>
          <w:numId w:val="25"/>
        </w:numPr>
        <w:rPr>
          <w:rFonts w:asciiTheme="minorHAnsi" w:hAnsiTheme="minorHAnsi" w:cstheme="minorHAnsi"/>
        </w:rPr>
      </w:pPr>
      <w:r w:rsidRPr="00F70CE9">
        <w:rPr>
          <w:rFonts w:asciiTheme="minorHAnsi" w:hAnsiTheme="minorHAnsi" w:cstheme="minorHAnsi"/>
        </w:rPr>
        <w:t>Buitenlandse politiek bepaald door Filips de Goede en de S-G.</w:t>
      </w:r>
    </w:p>
    <w:p w14:paraId="671F9C81" w14:textId="77777777" w:rsidR="00F70CE9" w:rsidRPr="00F70CE9" w:rsidRDefault="00F70CE9" w:rsidP="00F70CE9">
      <w:pPr>
        <w:pStyle w:val="Lijstalinea"/>
        <w:numPr>
          <w:ilvl w:val="0"/>
          <w:numId w:val="25"/>
        </w:numPr>
        <w:rPr>
          <w:rFonts w:asciiTheme="minorHAnsi" w:hAnsiTheme="minorHAnsi" w:cstheme="minorHAnsi"/>
        </w:rPr>
      </w:pPr>
      <w:r w:rsidRPr="00F70CE9">
        <w:rPr>
          <w:rFonts w:asciiTheme="minorHAnsi" w:hAnsiTheme="minorHAnsi" w:cstheme="minorHAnsi"/>
        </w:rPr>
        <w:t xml:space="preserve">Binnenlandse politiek </w:t>
      </w:r>
      <w:r w:rsidRPr="00F70CE9">
        <w:rPr>
          <w:rFonts w:asciiTheme="minorHAnsi" w:hAnsiTheme="minorHAnsi" w:cstheme="minorHAnsi"/>
        </w:rPr>
        <w:sym w:font="Wingdings" w:char="F0E0"/>
      </w:r>
      <w:r w:rsidRPr="00F70CE9">
        <w:rPr>
          <w:rFonts w:asciiTheme="minorHAnsi" w:hAnsiTheme="minorHAnsi" w:cstheme="minorHAnsi"/>
        </w:rPr>
        <w:t xml:space="preserve"> particularisme (op eigen voordeel gericht).</w:t>
      </w:r>
    </w:p>
    <w:p w14:paraId="42C3FCB8" w14:textId="77777777" w:rsidR="00F70CE9" w:rsidRPr="00F70CE9" w:rsidRDefault="00F70CE9" w:rsidP="00F70CE9">
      <w:pPr>
        <w:pStyle w:val="Lijstalinea"/>
        <w:numPr>
          <w:ilvl w:val="0"/>
          <w:numId w:val="25"/>
        </w:numPr>
        <w:rPr>
          <w:rFonts w:asciiTheme="minorHAnsi" w:hAnsiTheme="minorHAnsi" w:cstheme="minorHAnsi"/>
        </w:rPr>
      </w:pPr>
      <w:r w:rsidRPr="00F70CE9">
        <w:rPr>
          <w:rFonts w:asciiTheme="minorHAnsi" w:hAnsiTheme="minorHAnsi" w:cstheme="minorHAnsi"/>
        </w:rPr>
        <w:t>Particularisme van Brabantse en Vlaamse steden botste met het beleid van de Bourgondische hertogen.</w:t>
      </w:r>
    </w:p>
    <w:p w14:paraId="73C30258" w14:textId="050941F1" w:rsidR="00F70CE9" w:rsidRPr="00F70CE9" w:rsidRDefault="00F70CE9" w:rsidP="00F70CE9">
      <w:pPr>
        <w:pStyle w:val="Lijstalinea"/>
        <w:numPr>
          <w:ilvl w:val="0"/>
          <w:numId w:val="25"/>
        </w:numPr>
        <w:rPr>
          <w:rFonts w:asciiTheme="minorHAnsi" w:hAnsiTheme="minorHAnsi" w:cstheme="minorHAnsi"/>
        </w:rPr>
      </w:pPr>
      <w:r w:rsidRPr="00F70CE9">
        <w:rPr>
          <w:rFonts w:asciiTheme="minorHAnsi" w:hAnsiTheme="minorHAnsi" w:cstheme="minorHAnsi"/>
        </w:rPr>
        <w:t xml:space="preserve">Dit uit zich vaak in conflicten, te denken aan een van de redenen waarom later de Opstand (80-jarige oorlog) </w:t>
      </w:r>
      <w:r w:rsidRPr="00F70CE9">
        <w:rPr>
          <w:rFonts w:asciiTheme="minorHAnsi" w:hAnsiTheme="minorHAnsi" w:cstheme="minorHAnsi"/>
        </w:rPr>
        <w:t>uitbreekt</w:t>
      </w:r>
      <w:r w:rsidRPr="00F70CE9">
        <w:rPr>
          <w:rFonts w:asciiTheme="minorHAnsi" w:hAnsiTheme="minorHAnsi" w:cstheme="minorHAnsi"/>
        </w:rPr>
        <w:t>.</w:t>
      </w:r>
    </w:p>
    <w:p w14:paraId="0B333C11" w14:textId="77777777" w:rsidR="00F70CE9" w:rsidRPr="00F70CE9" w:rsidRDefault="00F70CE9" w:rsidP="00F70CE9">
      <w:pPr>
        <w:rPr>
          <w:rFonts w:cstheme="minorHAnsi"/>
        </w:rPr>
      </w:pPr>
    </w:p>
    <w:p w14:paraId="795199CE" w14:textId="45AA1EC5" w:rsidR="00F70CE9" w:rsidRPr="00F70CE9" w:rsidRDefault="00F70CE9" w:rsidP="00F70CE9">
      <w:pPr>
        <w:pStyle w:val="Kop2"/>
        <w:rPr>
          <w:color w:val="FF0000"/>
        </w:rPr>
      </w:pPr>
      <w:bookmarkStart w:id="13" w:name="_Toc87019621"/>
      <w:r w:rsidRPr="00F70CE9">
        <w:rPr>
          <w:color w:val="FF0000"/>
        </w:rPr>
        <w:t>Antwerpen neemt de leidende positie van Brugge over</w:t>
      </w:r>
      <w:bookmarkEnd w:id="13"/>
    </w:p>
    <w:p w14:paraId="0C273864" w14:textId="77777777" w:rsidR="00F70CE9" w:rsidRPr="00F70CE9" w:rsidRDefault="00F70CE9" w:rsidP="00F70CE9">
      <w:pPr>
        <w:numPr>
          <w:ilvl w:val="0"/>
          <w:numId w:val="26"/>
        </w:numPr>
      </w:pPr>
      <w:r w:rsidRPr="00F70CE9">
        <w:t>Rond 1480 wordt Antwerpen het economisch hart van Noordwest-Europa vanwege:</w:t>
      </w:r>
    </w:p>
    <w:p w14:paraId="57AAF9A5" w14:textId="77777777" w:rsidR="00F70CE9" w:rsidRPr="00F70CE9" w:rsidRDefault="00F70CE9" w:rsidP="00F70CE9">
      <w:pPr>
        <w:numPr>
          <w:ilvl w:val="1"/>
          <w:numId w:val="27"/>
        </w:numPr>
      </w:pPr>
      <w:r w:rsidRPr="00F70CE9">
        <w:t>Centrale rol in de handel met Spaanse en Portugese koloniën</w:t>
      </w:r>
    </w:p>
    <w:p w14:paraId="55380AF1" w14:textId="77777777" w:rsidR="00F70CE9" w:rsidRPr="00F70CE9" w:rsidRDefault="00F70CE9" w:rsidP="00F70CE9">
      <w:pPr>
        <w:numPr>
          <w:ilvl w:val="1"/>
          <w:numId w:val="27"/>
        </w:numPr>
      </w:pPr>
      <w:r w:rsidRPr="00F70CE9">
        <w:t>Engelsen als belangrijkste handelspartners</w:t>
      </w:r>
    </w:p>
    <w:p w14:paraId="6208B290" w14:textId="77777777" w:rsidR="00F70CE9" w:rsidRPr="00F70CE9" w:rsidRDefault="00F70CE9" w:rsidP="00F70CE9">
      <w:pPr>
        <w:numPr>
          <w:ilvl w:val="1"/>
          <w:numId w:val="27"/>
        </w:numPr>
      </w:pPr>
      <w:r w:rsidRPr="00F70CE9">
        <w:t>Veel handel met Venetië over land en overzee (handige ligging Antwerpen)</w:t>
      </w:r>
    </w:p>
    <w:p w14:paraId="7EF63A45" w14:textId="1F556000" w:rsidR="00F70CE9" w:rsidRDefault="00F70CE9" w:rsidP="00F70CE9">
      <w:pPr>
        <w:numPr>
          <w:ilvl w:val="1"/>
          <w:numId w:val="27"/>
        </w:numPr>
      </w:pPr>
      <w:r w:rsidRPr="00F70CE9">
        <w:t>Conflicten tussen andere vorsten en steden zorgden ervoor dat Antwerpen kon profiteren. Met name toen Brugge het minder deed.</w:t>
      </w:r>
    </w:p>
    <w:p w14:paraId="292DFBF8" w14:textId="042B6C28" w:rsidR="00F70CE9" w:rsidRPr="00F70CE9" w:rsidRDefault="00F70CE9" w:rsidP="00F70CE9">
      <w:pPr>
        <w:pStyle w:val="Kop1"/>
        <w:rPr>
          <w:color w:val="FF0000"/>
        </w:rPr>
      </w:pPr>
      <w:bookmarkStart w:id="14" w:name="_Toc87019622"/>
      <w:r w:rsidRPr="00F70CE9">
        <w:rPr>
          <w:color w:val="FF0000"/>
        </w:rPr>
        <w:t>2.3</w:t>
      </w:r>
      <w:bookmarkEnd w:id="14"/>
    </w:p>
    <w:p w14:paraId="524191D5" w14:textId="3B0BB146" w:rsidR="00F70CE9" w:rsidRDefault="00F70CE9" w:rsidP="00F70CE9">
      <w:pPr>
        <w:pStyle w:val="Kop2"/>
        <w:rPr>
          <w:color w:val="FF0000"/>
        </w:rPr>
      </w:pPr>
      <w:bookmarkStart w:id="15" w:name="_Toc87019623"/>
      <w:r w:rsidRPr="00F70CE9">
        <w:rPr>
          <w:color w:val="FF0000"/>
        </w:rPr>
        <w:t>De Nederlanden gaan tot het Habsburgse rijk behoren</w:t>
      </w:r>
      <w:bookmarkEnd w:id="15"/>
    </w:p>
    <w:p w14:paraId="339BBAFD" w14:textId="77777777" w:rsidR="00F70CE9" w:rsidRPr="00F70CE9" w:rsidRDefault="00F70CE9" w:rsidP="00F70CE9">
      <w:pPr>
        <w:pStyle w:val="Lijstalinea"/>
        <w:numPr>
          <w:ilvl w:val="0"/>
          <w:numId w:val="27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De Zuidelijke Nederlanden, Holland en Zeeland in bezit van hertogen van Bourgondië vanaf eerste helft 15</w:t>
      </w:r>
      <w:r w:rsidRPr="00F70CE9">
        <w:rPr>
          <w:rFonts w:asciiTheme="minorHAnsi" w:eastAsiaTheme="minorEastAsia" w:hAnsiTheme="minorHAnsi" w:cstheme="minorHAnsi"/>
          <w:vertAlign w:val="superscript"/>
        </w:rPr>
        <w:t>e</w:t>
      </w:r>
      <w:r w:rsidRPr="00F70CE9">
        <w:rPr>
          <w:rFonts w:asciiTheme="minorHAnsi" w:eastAsiaTheme="minorEastAsia" w:hAnsiTheme="minorHAnsi" w:cstheme="minorHAnsi"/>
        </w:rPr>
        <w:t xml:space="preserve"> eeuw. </w:t>
      </w:r>
    </w:p>
    <w:p w14:paraId="75D0BC0A" w14:textId="77777777" w:rsidR="00F70CE9" w:rsidRPr="00F70CE9" w:rsidRDefault="00F70CE9" w:rsidP="00F70CE9">
      <w:pPr>
        <w:pStyle w:val="Lijstalinea"/>
        <w:numPr>
          <w:ilvl w:val="0"/>
          <w:numId w:val="27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Vanaf 1477 kwamen deze gebieden onder Habsburgs gezag. Karel V werd kreeg de gebieden in handen en zou een van de machtigste Europese vorsten worden.</w:t>
      </w:r>
    </w:p>
    <w:p w14:paraId="451EA17A" w14:textId="77777777" w:rsidR="00F70CE9" w:rsidRPr="00F70CE9" w:rsidRDefault="00F70CE9" w:rsidP="00F70CE9">
      <w:pPr>
        <w:pStyle w:val="Lijstalinea"/>
        <w:numPr>
          <w:ilvl w:val="0"/>
          <w:numId w:val="27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 xml:space="preserve">Karel V was heer van de Nederlanden, koning van Spanje en heer van de Habsburgse erflanden, keizer van het Duitse rijk </w:t>
      </w:r>
      <w:r w:rsidRPr="00F70CE9">
        <w:rPr>
          <w:rFonts w:asciiTheme="minorHAnsi" w:eastAsiaTheme="minorEastAsia" w:hAnsiTheme="minorHAnsi" w:cstheme="minorHAnsi"/>
        </w:rPr>
        <w:sym w:font="Wingdings" w:char="F0E0"/>
      </w:r>
      <w:r w:rsidRPr="00F70CE9">
        <w:rPr>
          <w:rFonts w:asciiTheme="minorHAnsi" w:eastAsiaTheme="minorEastAsia" w:hAnsiTheme="minorHAnsi" w:cstheme="minorHAnsi"/>
        </w:rPr>
        <w:t xml:space="preserve"> </w:t>
      </w:r>
      <w:proofErr w:type="gramStart"/>
      <w:r w:rsidRPr="00F70CE9">
        <w:rPr>
          <w:rFonts w:asciiTheme="minorHAnsi" w:eastAsiaTheme="minorEastAsia" w:hAnsiTheme="minorHAnsi" w:cstheme="minorHAnsi"/>
        </w:rPr>
        <w:t>NL onderdeel</w:t>
      </w:r>
      <w:proofErr w:type="gramEnd"/>
      <w:r w:rsidRPr="00F70CE9">
        <w:rPr>
          <w:rFonts w:asciiTheme="minorHAnsi" w:eastAsiaTheme="minorEastAsia" w:hAnsiTheme="minorHAnsi" w:cstheme="minorHAnsi"/>
        </w:rPr>
        <w:t xml:space="preserve"> van Spaanse Rijk (1516)</w:t>
      </w:r>
    </w:p>
    <w:p w14:paraId="1BAE85C2" w14:textId="49B8799F" w:rsidR="00F70CE9" w:rsidRPr="00F70CE9" w:rsidRDefault="00F70CE9" w:rsidP="00F70CE9">
      <w:pPr>
        <w:pStyle w:val="Lijstalinea"/>
        <w:numPr>
          <w:ilvl w:val="0"/>
          <w:numId w:val="27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 xml:space="preserve">Karel V als hoofd van het Habsburgse rijk (o.a. ook gebied in Amerika). </w:t>
      </w:r>
      <w:r w:rsidRPr="00F70CE9">
        <w:rPr>
          <w:rFonts w:asciiTheme="minorHAnsi" w:eastAsiaTheme="minorEastAsia" w:hAnsiTheme="minorHAnsi" w:cstheme="minorHAnsi"/>
        </w:rPr>
        <w:sym w:font="Wingdings" w:char="F0E0"/>
      </w:r>
      <w:r w:rsidRPr="00F70CE9">
        <w:rPr>
          <w:rFonts w:asciiTheme="minorHAnsi" w:eastAsiaTheme="minorEastAsia" w:hAnsiTheme="minorHAnsi" w:cstheme="minorHAnsi"/>
        </w:rPr>
        <w:t xml:space="preserve"> “In Karels rijk gaat de zon nooit onder” </w:t>
      </w:r>
    </w:p>
    <w:p w14:paraId="7ABC3711" w14:textId="77777777" w:rsidR="00F70CE9" w:rsidRPr="00F70CE9" w:rsidRDefault="00F70CE9" w:rsidP="00F70CE9">
      <w:pPr>
        <w:numPr>
          <w:ilvl w:val="0"/>
          <w:numId w:val="27"/>
        </w:numPr>
      </w:pPr>
      <w:r w:rsidRPr="00F70CE9">
        <w:t xml:space="preserve">In 1555 volgde Filips II zijn vader Karel V op. </w:t>
      </w:r>
    </w:p>
    <w:p w14:paraId="21999086" w14:textId="77777777" w:rsidR="00F70CE9" w:rsidRPr="00F70CE9" w:rsidRDefault="00F70CE9" w:rsidP="00F70CE9">
      <w:pPr>
        <w:numPr>
          <w:ilvl w:val="0"/>
          <w:numId w:val="27"/>
        </w:numPr>
      </w:pPr>
      <w:r w:rsidRPr="00F70CE9">
        <w:t>Splitsing tussen Oostenrijkse en Spaanse Habsburgers.</w:t>
      </w:r>
    </w:p>
    <w:p w14:paraId="4A9CAE29" w14:textId="7D8CCA1A" w:rsidR="00F70CE9" w:rsidRDefault="00F70CE9" w:rsidP="00F70CE9">
      <w:pPr>
        <w:numPr>
          <w:ilvl w:val="0"/>
          <w:numId w:val="27"/>
        </w:numPr>
      </w:pPr>
      <w:r w:rsidRPr="00F70CE9">
        <w:t>NL viel onder het Spaanse deel.</w:t>
      </w:r>
    </w:p>
    <w:p w14:paraId="1D323B49" w14:textId="77777777" w:rsidR="00F70CE9" w:rsidRDefault="00F70CE9" w:rsidP="00F70CE9">
      <w:pPr>
        <w:numPr>
          <w:ilvl w:val="0"/>
          <w:numId w:val="27"/>
        </w:numPr>
      </w:pPr>
    </w:p>
    <w:p w14:paraId="437EE678" w14:textId="37AF3CC7" w:rsidR="00F70CE9" w:rsidRDefault="00F70CE9" w:rsidP="00F70CE9">
      <w:pPr>
        <w:pStyle w:val="Kop2"/>
        <w:rPr>
          <w:color w:val="FF0000"/>
        </w:rPr>
      </w:pPr>
      <w:bookmarkStart w:id="16" w:name="_Toc87019624"/>
      <w:r w:rsidRPr="00F70CE9">
        <w:rPr>
          <w:color w:val="FF0000"/>
        </w:rPr>
        <w:t>Habsburgse vorsten Karel V en Filips II botsten met steden in de Nederlanden</w:t>
      </w:r>
      <w:bookmarkEnd w:id="16"/>
    </w:p>
    <w:p w14:paraId="39F03B82" w14:textId="77777777" w:rsidR="00F70CE9" w:rsidRPr="00F70CE9" w:rsidRDefault="00F70CE9" w:rsidP="00F70CE9">
      <w:pPr>
        <w:numPr>
          <w:ilvl w:val="0"/>
          <w:numId w:val="28"/>
        </w:numPr>
      </w:pPr>
      <w:r w:rsidRPr="00F70CE9">
        <w:t>De redenen voor deze botsing waren:</w:t>
      </w:r>
    </w:p>
    <w:p w14:paraId="5027CB7C" w14:textId="77777777" w:rsidR="00F70CE9" w:rsidRPr="00F70CE9" w:rsidRDefault="00F70CE9" w:rsidP="00F70CE9">
      <w:pPr>
        <w:numPr>
          <w:ilvl w:val="1"/>
          <w:numId w:val="29"/>
        </w:numPr>
      </w:pPr>
      <w:r w:rsidRPr="00F70CE9">
        <w:t>Het doorzetten van de centralisatiepolitiek</w:t>
      </w:r>
    </w:p>
    <w:p w14:paraId="21B6250C" w14:textId="77777777" w:rsidR="00F70CE9" w:rsidRPr="00F70CE9" w:rsidRDefault="00F70CE9" w:rsidP="00F70CE9">
      <w:pPr>
        <w:numPr>
          <w:ilvl w:val="1"/>
          <w:numId w:val="29"/>
        </w:numPr>
      </w:pPr>
      <w:r w:rsidRPr="00F70CE9">
        <w:t>Het uitbreiden van deze centralisatiepolitiek naar de godsdienst (opkomst lutheranisme/calvinisme)</w:t>
      </w:r>
    </w:p>
    <w:p w14:paraId="63B7FE65" w14:textId="34BE2FF4" w:rsidR="00F70CE9" w:rsidRDefault="00F70CE9" w:rsidP="00F70CE9">
      <w:pPr>
        <w:numPr>
          <w:ilvl w:val="0"/>
          <w:numId w:val="28"/>
        </w:numPr>
      </w:pPr>
      <w:r w:rsidRPr="00F70CE9">
        <w:lastRenderedPageBreak/>
        <w:t>Deze redenen</w:t>
      </w:r>
      <w:r>
        <w:t>:</w:t>
      </w:r>
    </w:p>
    <w:p w14:paraId="7F426161" w14:textId="5D7FF282" w:rsidR="00F70CE9" w:rsidRDefault="00F70CE9" w:rsidP="00F70CE9">
      <w:pPr>
        <w:rPr>
          <w:b/>
          <w:bCs/>
        </w:rPr>
      </w:pPr>
      <w:r w:rsidRPr="00F70CE9">
        <w:rPr>
          <w:b/>
          <w:bCs/>
        </w:rPr>
        <w:t>Botsing over de centralisatiepolitiek:</w:t>
      </w:r>
    </w:p>
    <w:p w14:paraId="6644FBE3" w14:textId="77777777" w:rsidR="00F70CE9" w:rsidRPr="00F70CE9" w:rsidRDefault="00F70CE9" w:rsidP="00F70CE9">
      <w:pPr>
        <w:numPr>
          <w:ilvl w:val="0"/>
          <w:numId w:val="30"/>
        </w:numPr>
      </w:pPr>
      <w:r w:rsidRPr="00F70CE9">
        <w:t xml:space="preserve">Karel V benoemde een landvoogd </w:t>
      </w:r>
      <w:r w:rsidRPr="00F70CE9">
        <w:sym w:font="Wingdings" w:char="F0E0"/>
      </w:r>
      <w:r w:rsidRPr="00F70CE9">
        <w:t xml:space="preserve"> plaatsvervanger.</w:t>
      </w:r>
    </w:p>
    <w:p w14:paraId="7F802068" w14:textId="77777777" w:rsidR="00F70CE9" w:rsidRPr="00F70CE9" w:rsidRDefault="00F70CE9" w:rsidP="00F70CE9">
      <w:pPr>
        <w:numPr>
          <w:ilvl w:val="0"/>
          <w:numId w:val="30"/>
        </w:numPr>
      </w:pPr>
      <w:r w:rsidRPr="00F70CE9">
        <w:t>Karel stelde drie centrale raden in:</w:t>
      </w:r>
    </w:p>
    <w:p w14:paraId="71683A07" w14:textId="77777777" w:rsidR="00F70CE9" w:rsidRPr="00F70CE9" w:rsidRDefault="00F70CE9" w:rsidP="00F70CE9">
      <w:pPr>
        <w:numPr>
          <w:ilvl w:val="1"/>
          <w:numId w:val="31"/>
        </w:numPr>
      </w:pPr>
      <w:r w:rsidRPr="00F70CE9">
        <w:t xml:space="preserve">Raad van State </w:t>
      </w:r>
      <w:r w:rsidRPr="00F70CE9">
        <w:sym w:font="Wingdings" w:char="F0E0"/>
      </w:r>
      <w:r w:rsidRPr="00F70CE9">
        <w:t xml:space="preserve"> uitzetten regeringsbeleid samen met landvoogd</w:t>
      </w:r>
    </w:p>
    <w:p w14:paraId="46870F4F" w14:textId="77777777" w:rsidR="00F70CE9" w:rsidRPr="00F70CE9" w:rsidRDefault="00F70CE9" w:rsidP="00F70CE9">
      <w:pPr>
        <w:numPr>
          <w:ilvl w:val="1"/>
          <w:numId w:val="31"/>
        </w:numPr>
      </w:pPr>
      <w:r w:rsidRPr="00F70CE9">
        <w:t xml:space="preserve">Geheime Raad </w:t>
      </w:r>
      <w:r w:rsidRPr="00F70CE9">
        <w:sym w:font="Wingdings" w:char="F0E0"/>
      </w:r>
      <w:r w:rsidRPr="00F70CE9">
        <w:t xml:space="preserve"> uitvoering van het beleid. Veel invloed!</w:t>
      </w:r>
    </w:p>
    <w:p w14:paraId="466331C6" w14:textId="77777777" w:rsidR="00F70CE9" w:rsidRPr="00F70CE9" w:rsidRDefault="00F70CE9" w:rsidP="00F70CE9">
      <w:pPr>
        <w:numPr>
          <w:ilvl w:val="1"/>
          <w:numId w:val="31"/>
        </w:numPr>
      </w:pPr>
      <w:r w:rsidRPr="00F70CE9">
        <w:t xml:space="preserve">Raad van Financiën  </w:t>
      </w:r>
      <w:r w:rsidRPr="00F70CE9">
        <w:sym w:font="Wingdings" w:char="F0E0"/>
      </w:r>
      <w:r w:rsidRPr="00F70CE9">
        <w:t xml:space="preserve"> uitvoering financieel beleid door hoge edelen en juristen</w:t>
      </w:r>
    </w:p>
    <w:p w14:paraId="66795E3B" w14:textId="77777777" w:rsidR="00F70CE9" w:rsidRPr="00F70CE9" w:rsidRDefault="00F70CE9" w:rsidP="00F70CE9">
      <w:pPr>
        <w:numPr>
          <w:ilvl w:val="0"/>
          <w:numId w:val="31"/>
        </w:numPr>
      </w:pPr>
      <w:r w:rsidRPr="00F70CE9">
        <w:t>Landvoogd en drie raden vormen een centrale regering in Brussel.</w:t>
      </w:r>
    </w:p>
    <w:p w14:paraId="5920ED73" w14:textId="77777777" w:rsidR="00F70CE9" w:rsidRPr="00F70CE9" w:rsidRDefault="00F70CE9" w:rsidP="00F70CE9">
      <w:pPr>
        <w:numPr>
          <w:ilvl w:val="0"/>
          <w:numId w:val="31"/>
        </w:numPr>
      </w:pPr>
      <w:r w:rsidRPr="00F70CE9">
        <w:t>Doel centralisatiebeleid: beëindigen privileges van steden.</w:t>
      </w:r>
    </w:p>
    <w:p w14:paraId="5F4243D2" w14:textId="77777777" w:rsidR="00F70CE9" w:rsidRPr="00F70CE9" w:rsidRDefault="00F70CE9" w:rsidP="00F70CE9">
      <w:pPr>
        <w:numPr>
          <w:ilvl w:val="1"/>
          <w:numId w:val="31"/>
        </w:numPr>
      </w:pPr>
      <w:r w:rsidRPr="00F70CE9">
        <w:t>Doel botst met opkomende macht van de burgerij.</w:t>
      </w:r>
    </w:p>
    <w:p w14:paraId="75A6315A" w14:textId="0811ED67" w:rsidR="00F70CE9" w:rsidRDefault="00F70CE9" w:rsidP="00F70CE9">
      <w:pPr>
        <w:numPr>
          <w:ilvl w:val="1"/>
          <w:numId w:val="31"/>
        </w:numPr>
      </w:pPr>
      <w:r w:rsidRPr="00F70CE9">
        <w:t>Habsburgers genereerde meer inkomsten door belastingverhogingen.</w:t>
      </w:r>
    </w:p>
    <w:p w14:paraId="32CD2AA9" w14:textId="350D5027" w:rsidR="00F70CE9" w:rsidRPr="00F70CE9" w:rsidRDefault="00F70CE9" w:rsidP="00F70CE9">
      <w:pPr>
        <w:rPr>
          <w:b/>
          <w:bCs/>
        </w:rPr>
      </w:pPr>
      <w:r w:rsidRPr="00F70CE9">
        <w:rPr>
          <w:b/>
          <w:bCs/>
        </w:rPr>
        <w:t>Botsing over de godsdienstpolitiek:</w:t>
      </w:r>
    </w:p>
    <w:p w14:paraId="0A72E13D" w14:textId="77777777" w:rsidR="00F70CE9" w:rsidRPr="00F70CE9" w:rsidRDefault="00F70CE9" w:rsidP="00F70CE9">
      <w:pPr>
        <w:numPr>
          <w:ilvl w:val="0"/>
          <w:numId w:val="32"/>
        </w:numPr>
      </w:pPr>
      <w:r w:rsidRPr="00F70CE9">
        <w:t>Kerkhervorming (16</w:t>
      </w:r>
      <w:r w:rsidRPr="00F70CE9">
        <w:rPr>
          <w:vertAlign w:val="superscript"/>
        </w:rPr>
        <w:t>e</w:t>
      </w:r>
      <w:r w:rsidRPr="00F70CE9">
        <w:t xml:space="preserve"> eeuw) leidde tot een breuk in het christendom (kath. – </w:t>
      </w:r>
      <w:proofErr w:type="spellStart"/>
      <w:r w:rsidRPr="00F70CE9">
        <w:t>prot.</w:t>
      </w:r>
      <w:proofErr w:type="spellEnd"/>
      <w:r w:rsidRPr="00F70CE9">
        <w:t>).</w:t>
      </w:r>
    </w:p>
    <w:p w14:paraId="74378C8A" w14:textId="77777777" w:rsidR="00F70CE9" w:rsidRPr="00F70CE9" w:rsidRDefault="00F70CE9" w:rsidP="00F70CE9">
      <w:pPr>
        <w:numPr>
          <w:ilvl w:val="0"/>
          <w:numId w:val="32"/>
        </w:numPr>
      </w:pPr>
      <w:r w:rsidRPr="00F70CE9">
        <w:t>In NL vooral aanhangers van het calvinisme.</w:t>
      </w:r>
    </w:p>
    <w:p w14:paraId="121790DB" w14:textId="77777777" w:rsidR="00F70CE9" w:rsidRPr="00F70CE9" w:rsidRDefault="00F70CE9" w:rsidP="00F70CE9">
      <w:pPr>
        <w:numPr>
          <w:ilvl w:val="0"/>
          <w:numId w:val="32"/>
        </w:numPr>
      </w:pPr>
      <w:r w:rsidRPr="00F70CE9">
        <w:t>Karel V en Filips II wilden de kath. Kerk handhaven.</w:t>
      </w:r>
    </w:p>
    <w:p w14:paraId="2D1CEBD0" w14:textId="77777777" w:rsidR="00F70CE9" w:rsidRPr="00F70CE9" w:rsidRDefault="00F70CE9" w:rsidP="00F70CE9">
      <w:pPr>
        <w:numPr>
          <w:ilvl w:val="0"/>
          <w:numId w:val="32"/>
        </w:numPr>
      </w:pPr>
      <w:r w:rsidRPr="00F70CE9">
        <w:t>Instelling Inquisitie om ‘ketters’ op te sporen (vanaf 1522).</w:t>
      </w:r>
    </w:p>
    <w:p w14:paraId="498F64A0" w14:textId="77777777" w:rsidR="00F70CE9" w:rsidRPr="00F70CE9" w:rsidRDefault="00F70CE9" w:rsidP="00F70CE9">
      <w:pPr>
        <w:numPr>
          <w:ilvl w:val="0"/>
          <w:numId w:val="32"/>
        </w:numPr>
      </w:pPr>
      <w:r w:rsidRPr="00F70CE9">
        <w:t xml:space="preserve">Steeds strengere regels tegen het protestantisme, bijv. Bloedplakkaten (1550). </w:t>
      </w:r>
    </w:p>
    <w:p w14:paraId="1D1434B4" w14:textId="7E774329" w:rsidR="00F70CE9" w:rsidRDefault="00F70CE9" w:rsidP="00F70CE9">
      <w:pPr>
        <w:numPr>
          <w:ilvl w:val="0"/>
          <w:numId w:val="32"/>
        </w:numPr>
      </w:pPr>
      <w:r w:rsidRPr="00F70CE9">
        <w:t xml:space="preserve">Veel plaatselijke bestuurders wilden de wetten niet uitvoeren (inbreuk op rechten en voor godsdienstverdraagzaamheid). </w:t>
      </w:r>
    </w:p>
    <w:p w14:paraId="40587128" w14:textId="1BF9EFB7" w:rsidR="00F70CE9" w:rsidRDefault="00F70CE9" w:rsidP="00F70CE9"/>
    <w:p w14:paraId="5E6DED56" w14:textId="50DBF7D2" w:rsidR="00F70CE9" w:rsidRDefault="00F70CE9" w:rsidP="00F70CE9">
      <w:pPr>
        <w:pStyle w:val="Kop2"/>
        <w:rPr>
          <w:color w:val="FF0000"/>
        </w:rPr>
      </w:pPr>
      <w:bookmarkStart w:id="17" w:name="_Toc87019625"/>
      <w:r w:rsidRPr="00F70CE9">
        <w:rPr>
          <w:color w:val="FF0000"/>
        </w:rPr>
        <w:t>In de Lage Landen begint opstand tegen de Habsburgers</w:t>
      </w:r>
      <w:bookmarkEnd w:id="17"/>
      <w:r w:rsidRPr="00F70CE9">
        <w:rPr>
          <w:color w:val="FF0000"/>
        </w:rPr>
        <w:t xml:space="preserve"> </w:t>
      </w:r>
    </w:p>
    <w:p w14:paraId="12D81ED8" w14:textId="77777777" w:rsidR="00F70CE9" w:rsidRPr="00F70CE9" w:rsidRDefault="00F70CE9" w:rsidP="00F70CE9">
      <w:pPr>
        <w:numPr>
          <w:ilvl w:val="0"/>
          <w:numId w:val="33"/>
        </w:numPr>
      </w:pPr>
      <w:r w:rsidRPr="00F70CE9">
        <w:t xml:space="preserve">Smeekschrift der edelen </w:t>
      </w:r>
      <w:r w:rsidRPr="00F70CE9">
        <w:sym w:font="Wingdings" w:char="F0E0"/>
      </w:r>
      <w:r w:rsidRPr="00F70CE9">
        <w:t xml:space="preserve"> lagere edelen verzoeken landvoogdes Margaretha van Parma de plakkaten af te schaffen (1566).</w:t>
      </w:r>
    </w:p>
    <w:p w14:paraId="08241180" w14:textId="77777777" w:rsidR="00F70CE9" w:rsidRPr="00F70CE9" w:rsidRDefault="00F70CE9" w:rsidP="00F70CE9">
      <w:pPr>
        <w:numPr>
          <w:ilvl w:val="0"/>
          <w:numId w:val="33"/>
        </w:numPr>
      </w:pPr>
      <w:r w:rsidRPr="00F70CE9">
        <w:t>Reactie Parma: plakkaten worden minderstreng uitgevoerd.</w:t>
      </w:r>
    </w:p>
    <w:p w14:paraId="57D26003" w14:textId="77777777" w:rsidR="00F70CE9" w:rsidRDefault="00F70CE9" w:rsidP="00F70CE9">
      <w:pPr>
        <w:numPr>
          <w:ilvl w:val="0"/>
          <w:numId w:val="33"/>
        </w:numPr>
      </w:pPr>
      <w:r w:rsidRPr="00F70CE9">
        <w:t>Door de milde reactie van Parma kregen calvinisten meer lef om hun acties in het openbaar uit te voeren, bijv. hagenpreken.</w:t>
      </w:r>
    </w:p>
    <w:p w14:paraId="10873C85" w14:textId="58BAF1F3" w:rsidR="00F70CE9" w:rsidRDefault="00F70CE9" w:rsidP="00F70CE9">
      <w:pPr>
        <w:numPr>
          <w:ilvl w:val="0"/>
          <w:numId w:val="33"/>
        </w:numPr>
      </w:pPr>
      <w:r w:rsidRPr="00F70CE9">
        <w:t xml:space="preserve">Openlijk verzet met de Beeldenstorm </w:t>
      </w:r>
      <w:r w:rsidRPr="00F70CE9">
        <w:sym w:font="Wingdings" w:char="F0E0"/>
      </w:r>
      <w:r w:rsidRPr="00F70CE9">
        <w:t xml:space="preserve"> kerken ‘zuiveren’ van katholiek bijgeloof.</w:t>
      </w:r>
    </w:p>
    <w:p w14:paraId="16E0DA69" w14:textId="6D1FA9E1" w:rsidR="00F70CE9" w:rsidRPr="00F70CE9" w:rsidRDefault="00F70CE9" w:rsidP="00F70CE9">
      <w:pPr>
        <w:ind w:left="360"/>
        <w:rPr>
          <w:b/>
          <w:bCs/>
        </w:rPr>
      </w:pPr>
      <w:r w:rsidRPr="00F70CE9">
        <w:rPr>
          <w:b/>
          <w:bCs/>
        </w:rPr>
        <w:t>Filips stuurt Alva met de order om hard op te treden</w:t>
      </w:r>
    </w:p>
    <w:p w14:paraId="5D0E703A" w14:textId="77777777" w:rsidR="00F70CE9" w:rsidRPr="00F70CE9" w:rsidRDefault="00F70CE9" w:rsidP="00F70CE9">
      <w:pPr>
        <w:numPr>
          <w:ilvl w:val="0"/>
          <w:numId w:val="33"/>
        </w:numPr>
      </w:pPr>
      <w:r w:rsidRPr="00F70CE9">
        <w:t>Edelen kregen de schuld van de Beeldenstorm van Filips.</w:t>
      </w:r>
    </w:p>
    <w:p w14:paraId="0DF45A28" w14:textId="77777777" w:rsidR="00F70CE9" w:rsidRPr="00F70CE9" w:rsidRDefault="00F70CE9" w:rsidP="00F70CE9">
      <w:pPr>
        <w:numPr>
          <w:ilvl w:val="0"/>
          <w:numId w:val="33"/>
        </w:numPr>
      </w:pPr>
      <w:r w:rsidRPr="00F70CE9">
        <w:t>Hij stuurt een leger o.l.v. hertog van Alva.</w:t>
      </w:r>
    </w:p>
    <w:p w14:paraId="72337862" w14:textId="77777777" w:rsidR="00F70CE9" w:rsidRPr="00F70CE9" w:rsidRDefault="00F70CE9" w:rsidP="00F70CE9">
      <w:pPr>
        <w:numPr>
          <w:ilvl w:val="0"/>
          <w:numId w:val="33"/>
        </w:numPr>
      </w:pPr>
      <w:r w:rsidRPr="00F70CE9">
        <w:t>Alva neemt de functie van landvoogd over.</w:t>
      </w:r>
    </w:p>
    <w:p w14:paraId="3B9E4F39" w14:textId="77777777" w:rsidR="00F70CE9" w:rsidRPr="00F70CE9" w:rsidRDefault="00F70CE9" w:rsidP="00F70CE9">
      <w:pPr>
        <w:numPr>
          <w:ilvl w:val="0"/>
          <w:numId w:val="33"/>
        </w:numPr>
      </w:pPr>
      <w:r w:rsidRPr="00F70CE9">
        <w:t>Willem van Oranje (die zich tegen Filips had gekeerd) wordt als stadhouder vervangen.</w:t>
      </w:r>
    </w:p>
    <w:p w14:paraId="43520EDB" w14:textId="72C51E49" w:rsidR="00F70CE9" w:rsidRDefault="00F70CE9" w:rsidP="00F70CE9">
      <w:pPr>
        <w:numPr>
          <w:ilvl w:val="0"/>
          <w:numId w:val="33"/>
        </w:numPr>
      </w:pPr>
      <w:r w:rsidRPr="00F70CE9">
        <w:t xml:space="preserve">Instelling centrale rechtbank </w:t>
      </w:r>
      <w:r w:rsidRPr="00F70CE9">
        <w:sym w:font="Wingdings" w:char="F0E0"/>
      </w:r>
      <w:r w:rsidRPr="00F70CE9">
        <w:t xml:space="preserve"> Raad van Beroerten. Zware straffen voor Beeldenstormers. </w:t>
      </w:r>
    </w:p>
    <w:p w14:paraId="0F27D8F9" w14:textId="48EF857A" w:rsidR="00F70CE9" w:rsidRPr="00F70CE9" w:rsidRDefault="00F70CE9" w:rsidP="00F70CE9">
      <w:pPr>
        <w:ind w:left="360"/>
        <w:rPr>
          <w:b/>
          <w:bCs/>
        </w:rPr>
      </w:pPr>
      <w:r w:rsidRPr="00F70CE9">
        <w:rPr>
          <w:b/>
          <w:bCs/>
        </w:rPr>
        <w:t xml:space="preserve">Onder leiding van </w:t>
      </w:r>
      <w:proofErr w:type="spellStart"/>
      <w:r w:rsidRPr="00F70CE9">
        <w:rPr>
          <w:b/>
          <w:bCs/>
        </w:rPr>
        <w:t>WvO</w:t>
      </w:r>
      <w:proofErr w:type="spellEnd"/>
      <w:r w:rsidRPr="00F70CE9">
        <w:rPr>
          <w:b/>
          <w:bCs/>
        </w:rPr>
        <w:t xml:space="preserve"> breekt opstand uit tegen het Spaanse gezag</w:t>
      </w:r>
    </w:p>
    <w:p w14:paraId="73A4DAB9" w14:textId="77777777" w:rsidR="00F70CE9" w:rsidRPr="00F70CE9" w:rsidRDefault="00F70CE9" w:rsidP="00F70CE9">
      <w:pPr>
        <w:numPr>
          <w:ilvl w:val="0"/>
          <w:numId w:val="33"/>
        </w:numPr>
      </w:pPr>
      <w:r w:rsidRPr="00F70CE9">
        <w:t xml:space="preserve">Directe oorzaak (aanleiding) opstand </w:t>
      </w:r>
      <w:r w:rsidRPr="00F70CE9">
        <w:sym w:font="Wingdings" w:char="F0E0"/>
      </w:r>
      <w:r w:rsidRPr="00F70CE9">
        <w:t xml:space="preserve"> beleid van Alva.</w:t>
      </w:r>
    </w:p>
    <w:p w14:paraId="1667F023" w14:textId="77777777" w:rsidR="00F70CE9" w:rsidRPr="00F70CE9" w:rsidRDefault="00F70CE9" w:rsidP="00F70CE9">
      <w:pPr>
        <w:numPr>
          <w:ilvl w:val="0"/>
          <w:numId w:val="33"/>
        </w:numPr>
      </w:pPr>
      <w:proofErr w:type="spellStart"/>
      <w:r w:rsidRPr="00F70CE9">
        <w:t>WvO</w:t>
      </w:r>
      <w:proofErr w:type="spellEnd"/>
      <w:r w:rsidRPr="00F70CE9">
        <w:t xml:space="preserve"> vlucht naar het buitenland en valt in 1568 NL binnen vanuit het oosten met huurlingenleger.</w:t>
      </w:r>
    </w:p>
    <w:p w14:paraId="2C741BC0" w14:textId="77777777" w:rsidR="00F70CE9" w:rsidRPr="00F70CE9" w:rsidRDefault="00F70CE9" w:rsidP="00F70CE9">
      <w:pPr>
        <w:numPr>
          <w:ilvl w:val="0"/>
          <w:numId w:val="33"/>
        </w:numPr>
      </w:pPr>
      <w:r w:rsidRPr="00F70CE9">
        <w:t>Vanuit westen vallen watergeuzen aan.</w:t>
      </w:r>
    </w:p>
    <w:p w14:paraId="406E06F8" w14:textId="2299AED2" w:rsidR="00F70CE9" w:rsidRDefault="00F70CE9" w:rsidP="00F70CE9">
      <w:pPr>
        <w:numPr>
          <w:ilvl w:val="0"/>
          <w:numId w:val="33"/>
        </w:numPr>
      </w:pPr>
      <w:r w:rsidRPr="00F70CE9">
        <w:t xml:space="preserve">Watergeuzen </w:t>
      </w:r>
      <w:r w:rsidRPr="00F70CE9">
        <w:sym w:font="Wingdings" w:char="F0E0"/>
      </w:r>
      <w:r w:rsidRPr="00F70CE9">
        <w:t xml:space="preserve"> calvinisten die gevlucht waren voor Alva naar Engeland of Noord-DU.</w:t>
      </w:r>
    </w:p>
    <w:p w14:paraId="7CD46522" w14:textId="7B38C80D" w:rsidR="00F70CE9" w:rsidRPr="00F70CE9" w:rsidRDefault="00F70CE9" w:rsidP="00F70CE9">
      <w:pPr>
        <w:pStyle w:val="Kop2"/>
        <w:rPr>
          <w:color w:val="FF0000"/>
        </w:rPr>
      </w:pPr>
    </w:p>
    <w:p w14:paraId="4C5FA0EB" w14:textId="17BA8BF0" w:rsidR="00F70CE9" w:rsidRDefault="00F70CE9" w:rsidP="00F70CE9">
      <w:pPr>
        <w:pStyle w:val="Kop2"/>
        <w:rPr>
          <w:color w:val="FF0000"/>
        </w:rPr>
      </w:pPr>
      <w:bookmarkStart w:id="18" w:name="_Toc87019626"/>
      <w:r w:rsidRPr="00F70CE9">
        <w:rPr>
          <w:color w:val="FF0000"/>
        </w:rPr>
        <w:t>Gevolgen van de opstand</w:t>
      </w:r>
      <w:bookmarkEnd w:id="18"/>
    </w:p>
    <w:p w14:paraId="6A973739" w14:textId="198F6AB4" w:rsidR="00F70CE9" w:rsidRPr="00F70CE9" w:rsidRDefault="00F70CE9" w:rsidP="00F70CE9">
      <w:pPr>
        <w:ind w:firstLine="360"/>
        <w:rPr>
          <w:b/>
          <w:bCs/>
        </w:rPr>
      </w:pPr>
      <w:r w:rsidRPr="00F70CE9">
        <w:rPr>
          <w:b/>
          <w:bCs/>
        </w:rPr>
        <w:t>Amsterdam neem rol van Antwerpen over</w:t>
      </w:r>
    </w:p>
    <w:p w14:paraId="3C76E67C" w14:textId="77777777" w:rsidR="00F70CE9" w:rsidRPr="00F70CE9" w:rsidRDefault="00F70CE9" w:rsidP="00F70CE9">
      <w:pPr>
        <w:numPr>
          <w:ilvl w:val="0"/>
          <w:numId w:val="34"/>
        </w:numPr>
      </w:pPr>
      <w:r w:rsidRPr="00F70CE9">
        <w:lastRenderedPageBreak/>
        <w:t xml:space="preserve">Val van Antwerpen en afsluiting Schelde (1585) </w:t>
      </w:r>
      <w:r w:rsidRPr="00F70CE9">
        <w:sym w:font="Wingdings" w:char="F0E0"/>
      </w:r>
      <w:r w:rsidRPr="00F70CE9">
        <w:t xml:space="preserve"> economische stimulans voor Holland en Zeeland.</w:t>
      </w:r>
    </w:p>
    <w:p w14:paraId="3874EA61" w14:textId="77777777" w:rsidR="00F70CE9" w:rsidRPr="00F70CE9" w:rsidRDefault="00F70CE9" w:rsidP="00F70CE9">
      <w:pPr>
        <w:numPr>
          <w:ilvl w:val="0"/>
          <w:numId w:val="34"/>
        </w:numPr>
      </w:pPr>
      <w:r w:rsidRPr="00F70CE9">
        <w:t xml:space="preserve">Antwerpen verloor functie als stapelmarkt </w:t>
      </w:r>
      <w:r w:rsidRPr="00F70CE9">
        <w:sym w:font="Wingdings" w:char="F0E0"/>
      </w:r>
      <w:r w:rsidRPr="00F70CE9">
        <w:t xml:space="preserve"> plaats waar goederen worden bijeen gebracht, opgeslagen en verhandeld.</w:t>
      </w:r>
    </w:p>
    <w:p w14:paraId="78506214" w14:textId="699517AF" w:rsidR="00F70CE9" w:rsidRPr="00F70CE9" w:rsidRDefault="00F70CE9" w:rsidP="00F70CE9">
      <w:pPr>
        <w:numPr>
          <w:ilvl w:val="0"/>
          <w:numId w:val="34"/>
        </w:numPr>
      </w:pPr>
      <w:r w:rsidRPr="00F70CE9">
        <w:t xml:space="preserve">In Holland kapitaal en commerciële kennis. A’dam neemt de rol van Antwerpen over. </w:t>
      </w:r>
    </w:p>
    <w:p w14:paraId="3ECF871C" w14:textId="2453D510" w:rsidR="00F70CE9" w:rsidRDefault="00F70CE9" w:rsidP="00F70CE9">
      <w:pPr>
        <w:numPr>
          <w:ilvl w:val="0"/>
          <w:numId w:val="34"/>
        </w:numPr>
      </w:pPr>
      <w:r w:rsidRPr="00F70CE9">
        <w:t xml:space="preserve">Zuidelijke </w:t>
      </w:r>
      <w:proofErr w:type="spellStart"/>
      <w:r w:rsidRPr="00F70CE9">
        <w:t>NL’en</w:t>
      </w:r>
      <w:proofErr w:type="spellEnd"/>
      <w:r w:rsidRPr="00F70CE9">
        <w:t xml:space="preserve"> vooral textielnijverheid.</w:t>
      </w:r>
    </w:p>
    <w:p w14:paraId="3F219FC1" w14:textId="7CEC8AA2" w:rsidR="00F70CE9" w:rsidRPr="00F70CE9" w:rsidRDefault="00F70CE9" w:rsidP="00F70CE9">
      <w:pPr>
        <w:ind w:left="360"/>
        <w:rPr>
          <w:b/>
          <w:bCs/>
        </w:rPr>
      </w:pPr>
      <w:r w:rsidRPr="00F70CE9">
        <w:rPr>
          <w:b/>
          <w:bCs/>
        </w:rPr>
        <w:t>De Noordelijke gewesten stichten de Republiek der Verenigde Nederlanden</w:t>
      </w:r>
    </w:p>
    <w:p w14:paraId="7DB5B6E8" w14:textId="77777777" w:rsidR="00F70CE9" w:rsidRPr="00F70CE9" w:rsidRDefault="00F70CE9" w:rsidP="00F70CE9">
      <w:pPr>
        <w:numPr>
          <w:ilvl w:val="0"/>
          <w:numId w:val="34"/>
        </w:numPr>
      </w:pPr>
      <w:r w:rsidRPr="00F70CE9">
        <w:t>Fase 1: de noordelijke gewesten sluiten de Unie van Utrecht 1579</w:t>
      </w:r>
    </w:p>
    <w:p w14:paraId="3F36CD5B" w14:textId="77777777" w:rsidR="00F70CE9" w:rsidRPr="00F70CE9" w:rsidRDefault="00F70CE9" w:rsidP="00F70CE9">
      <w:pPr>
        <w:numPr>
          <w:ilvl w:val="1"/>
          <w:numId w:val="35"/>
        </w:numPr>
      </w:pPr>
      <w:r w:rsidRPr="00F70CE9">
        <w:t xml:space="preserve">Unie van Atrecht </w:t>
      </w:r>
      <w:r w:rsidRPr="00F70CE9">
        <w:sym w:font="Wingdings" w:char="F0E0"/>
      </w:r>
      <w:r w:rsidRPr="00F70CE9">
        <w:t xml:space="preserve"> verbond tussen Waalse gewesten met Spanje</w:t>
      </w:r>
    </w:p>
    <w:p w14:paraId="3470E544" w14:textId="77777777" w:rsidR="00F70CE9" w:rsidRPr="00F70CE9" w:rsidRDefault="00F70CE9" w:rsidP="00F70CE9">
      <w:pPr>
        <w:numPr>
          <w:ilvl w:val="1"/>
          <w:numId w:val="35"/>
        </w:numPr>
      </w:pPr>
      <w:r w:rsidRPr="00F70CE9">
        <w:t xml:space="preserve">Unie van Utrecht </w:t>
      </w:r>
      <w:r w:rsidRPr="00F70CE9">
        <w:sym w:font="Wingdings" w:char="F0E0"/>
      </w:r>
      <w:r w:rsidRPr="00F70CE9">
        <w:t xml:space="preserve"> verbond tussen noordelijke gewesten tegen Spanje</w:t>
      </w:r>
    </w:p>
    <w:p w14:paraId="6A1826EF" w14:textId="77777777" w:rsidR="00F70CE9" w:rsidRPr="00F70CE9" w:rsidRDefault="00F70CE9" w:rsidP="00F70CE9">
      <w:pPr>
        <w:numPr>
          <w:ilvl w:val="0"/>
          <w:numId w:val="34"/>
        </w:numPr>
      </w:pPr>
      <w:r w:rsidRPr="00F70CE9">
        <w:t>Fase 2: Filips II verklaart Willem van Oranje vogelvrij 1580</w:t>
      </w:r>
    </w:p>
    <w:p w14:paraId="3B9A98BC" w14:textId="77777777" w:rsidR="00F70CE9" w:rsidRPr="00F70CE9" w:rsidRDefault="00F70CE9" w:rsidP="00F70CE9">
      <w:pPr>
        <w:numPr>
          <w:ilvl w:val="1"/>
          <w:numId w:val="36"/>
        </w:numPr>
      </w:pPr>
      <w:proofErr w:type="spellStart"/>
      <w:r w:rsidRPr="00F70CE9">
        <w:t>WvO</w:t>
      </w:r>
      <w:proofErr w:type="spellEnd"/>
      <w:r w:rsidRPr="00F70CE9">
        <w:t xml:space="preserve"> vogelvrij verklaart vanwege hoogverraad</w:t>
      </w:r>
    </w:p>
    <w:p w14:paraId="34E22C14" w14:textId="77777777" w:rsidR="00F70CE9" w:rsidRPr="00F70CE9" w:rsidRDefault="00F70CE9" w:rsidP="00F70CE9">
      <w:pPr>
        <w:numPr>
          <w:ilvl w:val="1"/>
          <w:numId w:val="36"/>
        </w:numPr>
      </w:pPr>
      <w:r w:rsidRPr="00F70CE9">
        <w:t>Wie hem doodt, krijgt een beloning</w:t>
      </w:r>
    </w:p>
    <w:p w14:paraId="63C1D58D" w14:textId="77777777" w:rsidR="00F70CE9" w:rsidRPr="00F70CE9" w:rsidRDefault="00F70CE9" w:rsidP="00F70CE9">
      <w:pPr>
        <w:numPr>
          <w:ilvl w:val="1"/>
          <w:numId w:val="36"/>
        </w:numPr>
      </w:pPr>
      <w:r w:rsidRPr="00F70CE9">
        <w:t>Breuk tussen vorst en opstandige gewesten</w:t>
      </w:r>
    </w:p>
    <w:p w14:paraId="5AF841C8" w14:textId="77777777" w:rsidR="00F70CE9" w:rsidRPr="00F70CE9" w:rsidRDefault="00F70CE9" w:rsidP="00F70CE9">
      <w:pPr>
        <w:numPr>
          <w:ilvl w:val="0"/>
          <w:numId w:val="34"/>
        </w:numPr>
      </w:pPr>
      <w:r w:rsidRPr="00F70CE9">
        <w:t xml:space="preserve">Fase 3: in het Plakkaat van </w:t>
      </w:r>
      <w:proofErr w:type="spellStart"/>
      <w:r w:rsidRPr="00F70CE9">
        <w:t>Verlatinghe</w:t>
      </w:r>
      <w:proofErr w:type="spellEnd"/>
      <w:r w:rsidRPr="00F70CE9">
        <w:t xml:space="preserve"> wordt Filips II afgezet 1581</w:t>
      </w:r>
    </w:p>
    <w:p w14:paraId="01006A54" w14:textId="77777777" w:rsidR="00F70CE9" w:rsidRPr="00F70CE9" w:rsidRDefault="00F70CE9" w:rsidP="00F70CE9">
      <w:pPr>
        <w:numPr>
          <w:ilvl w:val="1"/>
          <w:numId w:val="37"/>
        </w:numPr>
      </w:pPr>
      <w:r w:rsidRPr="00F70CE9">
        <w:t>Tot nu veel gewesten de overtuiging dat een opstand tegen de koning niet geoorloofd (</w:t>
      </w:r>
      <w:proofErr w:type="spellStart"/>
      <w:r w:rsidRPr="00F70CE9">
        <w:t>Droit</w:t>
      </w:r>
      <w:proofErr w:type="spellEnd"/>
      <w:r w:rsidRPr="00F70CE9">
        <w:t xml:space="preserve"> </w:t>
      </w:r>
      <w:proofErr w:type="spellStart"/>
      <w:r w:rsidRPr="00F70CE9">
        <w:t>Divin</w:t>
      </w:r>
      <w:proofErr w:type="spellEnd"/>
      <w:r w:rsidRPr="00F70CE9">
        <w:t>)</w:t>
      </w:r>
    </w:p>
    <w:p w14:paraId="07FBD5BC" w14:textId="77777777" w:rsidR="00F70CE9" w:rsidRPr="00F70CE9" w:rsidRDefault="00F70CE9" w:rsidP="00F70CE9">
      <w:pPr>
        <w:numPr>
          <w:ilvl w:val="1"/>
          <w:numId w:val="37"/>
        </w:numPr>
      </w:pPr>
      <w:r w:rsidRPr="00F70CE9">
        <w:t>In 1581 heerst het beeld dat Filips zich als een tiran gedroeg.</w:t>
      </w:r>
    </w:p>
    <w:p w14:paraId="63435022" w14:textId="77777777" w:rsidR="00F70CE9" w:rsidRPr="00F70CE9" w:rsidRDefault="00F70CE9" w:rsidP="00F70CE9">
      <w:pPr>
        <w:numPr>
          <w:ilvl w:val="1"/>
          <w:numId w:val="37"/>
        </w:numPr>
      </w:pPr>
      <w:r w:rsidRPr="00F70CE9">
        <w:t>De gewesten zweren hem af als vorst.</w:t>
      </w:r>
    </w:p>
    <w:p w14:paraId="28660E98" w14:textId="54717835" w:rsidR="00F70CE9" w:rsidRPr="00F70CE9" w:rsidRDefault="00F70CE9" w:rsidP="00F70CE9">
      <w:pPr>
        <w:numPr>
          <w:ilvl w:val="1"/>
          <w:numId w:val="37"/>
        </w:numPr>
      </w:pPr>
      <w:r w:rsidRPr="00F70CE9">
        <w:t xml:space="preserve">Plakkaat van </w:t>
      </w:r>
      <w:proofErr w:type="spellStart"/>
      <w:r w:rsidRPr="00F70CE9">
        <w:t>Verlatinghe</w:t>
      </w:r>
      <w:proofErr w:type="spellEnd"/>
      <w:r w:rsidRPr="00F70CE9">
        <w:t xml:space="preserve"> </w:t>
      </w:r>
      <w:r w:rsidRPr="00F70CE9">
        <w:sym w:font="Wingdings" w:char="F0E0"/>
      </w:r>
      <w:r w:rsidRPr="00F70CE9">
        <w:t xml:space="preserve"> definitieve scheiding tussen opstandige gewesten en gewesten die Filips bleven erkennen.</w:t>
      </w:r>
      <w:r>
        <w:tab/>
      </w:r>
    </w:p>
    <w:p w14:paraId="6E4A9E1B" w14:textId="77777777" w:rsidR="00F70CE9" w:rsidRPr="00F70CE9" w:rsidRDefault="00F70CE9" w:rsidP="00F70CE9">
      <w:pPr>
        <w:numPr>
          <w:ilvl w:val="0"/>
          <w:numId w:val="34"/>
        </w:numPr>
      </w:pPr>
      <w:r w:rsidRPr="00F70CE9">
        <w:t>Fase 4: De Republiek der Nederlanden ontstaat 1588</w:t>
      </w:r>
    </w:p>
    <w:p w14:paraId="3FA05730" w14:textId="77777777" w:rsidR="00F70CE9" w:rsidRPr="00F70CE9" w:rsidRDefault="00F70CE9" w:rsidP="00F70CE9">
      <w:pPr>
        <w:numPr>
          <w:ilvl w:val="0"/>
          <w:numId w:val="38"/>
        </w:numPr>
      </w:pPr>
      <w:r w:rsidRPr="00F70CE9">
        <w:t xml:space="preserve">De afgescheiden gewesten zochten samen met </w:t>
      </w:r>
      <w:proofErr w:type="spellStart"/>
      <w:r w:rsidRPr="00F70CE9">
        <w:t>WvO</w:t>
      </w:r>
      <w:proofErr w:type="spellEnd"/>
      <w:r w:rsidRPr="00F70CE9">
        <w:t xml:space="preserve"> naar een andere vorst.</w:t>
      </w:r>
    </w:p>
    <w:p w14:paraId="3F2D964B" w14:textId="7A9FEB37" w:rsidR="00F70CE9" w:rsidRDefault="00F70CE9" w:rsidP="00F70CE9">
      <w:pPr>
        <w:numPr>
          <w:ilvl w:val="1"/>
          <w:numId w:val="36"/>
        </w:numPr>
      </w:pPr>
      <w:r w:rsidRPr="00F70CE9">
        <w:t>Zoektocht mislukt (</w:t>
      </w:r>
      <w:proofErr w:type="spellStart"/>
      <w:r w:rsidRPr="00F70CE9">
        <w:t>WvO</w:t>
      </w:r>
      <w:proofErr w:type="spellEnd"/>
      <w:r w:rsidRPr="00F70CE9">
        <w:t xml:space="preserve"> wordt vermoord), verder als Republiek.</w:t>
      </w:r>
    </w:p>
    <w:p w14:paraId="22344F62" w14:textId="77777777" w:rsidR="00F70CE9" w:rsidRPr="00F70CE9" w:rsidRDefault="00F70CE9" w:rsidP="00F70CE9">
      <w:pPr>
        <w:numPr>
          <w:ilvl w:val="0"/>
          <w:numId w:val="36"/>
        </w:numPr>
      </w:pPr>
      <w:r w:rsidRPr="00F70CE9">
        <w:t>Fase 5: De Republiek bestaat, maar wordt pas in 1648 erkend</w:t>
      </w:r>
    </w:p>
    <w:p w14:paraId="4BD6212B" w14:textId="77777777" w:rsidR="00F70CE9" w:rsidRPr="00F70CE9" w:rsidRDefault="00F70CE9" w:rsidP="00F70CE9">
      <w:pPr>
        <w:numPr>
          <w:ilvl w:val="1"/>
          <w:numId w:val="36"/>
        </w:numPr>
      </w:pPr>
      <w:r w:rsidRPr="00F70CE9">
        <w:t>1609-1621 Twaalfjarig Bestand (wapenstilstand) tussen Republiek en Spanje</w:t>
      </w:r>
    </w:p>
    <w:p w14:paraId="70C33BCB" w14:textId="77777777" w:rsidR="00F70CE9" w:rsidRPr="00F70CE9" w:rsidRDefault="00F70CE9" w:rsidP="00F70CE9">
      <w:pPr>
        <w:numPr>
          <w:ilvl w:val="1"/>
          <w:numId w:val="36"/>
        </w:numPr>
      </w:pPr>
      <w:r w:rsidRPr="00F70CE9">
        <w:t>Conflict tussen stadhouder Maurits (opperbevelhebber leger en vloot) en landsadvocaat van Oldenbarnevelt (politieke vertegenwoordiger)</w:t>
      </w:r>
    </w:p>
    <w:p w14:paraId="0CD9DE66" w14:textId="2EB9068B" w:rsidR="00F70CE9" w:rsidRPr="00F70CE9" w:rsidRDefault="00F70CE9" w:rsidP="00F70CE9">
      <w:pPr>
        <w:numPr>
          <w:ilvl w:val="1"/>
          <w:numId w:val="36"/>
        </w:numPr>
      </w:pPr>
      <w:r w:rsidRPr="00F70CE9">
        <w:t>Van Oldenbarnevelt wordt aangeklaagd wegens hoogverraad en onthoof</w:t>
      </w:r>
      <w:r>
        <w:t>d</w:t>
      </w:r>
    </w:p>
    <w:p w14:paraId="1D35A814" w14:textId="77777777" w:rsidR="00F70CE9" w:rsidRPr="00F70CE9" w:rsidRDefault="00F70CE9" w:rsidP="00F70CE9">
      <w:pPr>
        <w:numPr>
          <w:ilvl w:val="1"/>
          <w:numId w:val="36"/>
        </w:numPr>
      </w:pPr>
      <w:r w:rsidRPr="00F70CE9">
        <w:t>In 1621 wordt de oorlog hervat.</w:t>
      </w:r>
    </w:p>
    <w:p w14:paraId="2E7DC382" w14:textId="77777777" w:rsidR="00F70CE9" w:rsidRPr="00F70CE9" w:rsidRDefault="00F70CE9" w:rsidP="00F70CE9">
      <w:pPr>
        <w:numPr>
          <w:ilvl w:val="1"/>
          <w:numId w:val="36"/>
        </w:numPr>
      </w:pPr>
      <w:r w:rsidRPr="00F70CE9">
        <w:t xml:space="preserve">Inname zuidelijke gebieden bij Republiek die eerst bij Spanje bleven horen </w:t>
      </w:r>
      <w:r w:rsidRPr="00F70CE9">
        <w:sym w:font="Wingdings" w:char="F0E0"/>
      </w:r>
      <w:r w:rsidRPr="00F70CE9">
        <w:t xml:space="preserve"> Generealiteitslanden.</w:t>
      </w:r>
    </w:p>
    <w:p w14:paraId="29C22D91" w14:textId="77777777" w:rsidR="00F70CE9" w:rsidRPr="00F70CE9" w:rsidRDefault="00F70CE9" w:rsidP="00F70CE9">
      <w:pPr>
        <w:numPr>
          <w:ilvl w:val="1"/>
          <w:numId w:val="36"/>
        </w:numPr>
      </w:pPr>
      <w:r w:rsidRPr="00F70CE9">
        <w:t xml:space="preserve">In 1648 einde oorlog </w:t>
      </w:r>
      <w:r w:rsidRPr="00F70CE9">
        <w:sym w:font="Wingdings" w:char="F0E0"/>
      </w:r>
      <w:r w:rsidRPr="00F70CE9">
        <w:t xml:space="preserve"> Vrede van Munster</w:t>
      </w:r>
    </w:p>
    <w:p w14:paraId="195AD744" w14:textId="77777777" w:rsidR="00F70CE9" w:rsidRPr="00F70CE9" w:rsidRDefault="00F70CE9" w:rsidP="00F70CE9">
      <w:pPr>
        <w:numPr>
          <w:ilvl w:val="1"/>
          <w:numId w:val="36"/>
        </w:numPr>
      </w:pPr>
      <w:r w:rsidRPr="00F70CE9">
        <w:t>Republiek werd internationaal erkend</w:t>
      </w:r>
    </w:p>
    <w:p w14:paraId="640F87AD" w14:textId="77777777" w:rsidR="00F70CE9" w:rsidRPr="00F70CE9" w:rsidRDefault="00F70CE9" w:rsidP="00F70CE9"/>
    <w:p w14:paraId="78F19F6E" w14:textId="1F1025EF" w:rsidR="00F70CE9" w:rsidRDefault="00F70CE9" w:rsidP="00F70CE9">
      <w:pPr>
        <w:pStyle w:val="Kop2"/>
        <w:rPr>
          <w:color w:val="FF0000"/>
        </w:rPr>
      </w:pPr>
      <w:bookmarkStart w:id="19" w:name="_Toc87019627"/>
      <w:r w:rsidRPr="00F70CE9">
        <w:rPr>
          <w:color w:val="FF0000"/>
        </w:rPr>
        <w:t xml:space="preserve">De </w:t>
      </w:r>
      <w:r>
        <w:rPr>
          <w:color w:val="FF0000"/>
        </w:rPr>
        <w:t>R</w:t>
      </w:r>
      <w:r w:rsidRPr="00F70CE9">
        <w:rPr>
          <w:color w:val="FF0000"/>
        </w:rPr>
        <w:t>epubliek ontwikkelt zich tot een handelsgrootmacht</w:t>
      </w:r>
      <w:bookmarkEnd w:id="19"/>
    </w:p>
    <w:p w14:paraId="15DF0870" w14:textId="77777777" w:rsidR="00F70CE9" w:rsidRPr="00F70CE9" w:rsidRDefault="00F70CE9" w:rsidP="00F70CE9">
      <w:pPr>
        <w:pStyle w:val="Lijstalinea"/>
        <w:numPr>
          <w:ilvl w:val="0"/>
          <w:numId w:val="36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Vanaf 1602 oprichting VOC, monopolie met handel op Azië en Amerika.</w:t>
      </w:r>
    </w:p>
    <w:p w14:paraId="47BCA3D6" w14:textId="77777777" w:rsidR="00F70CE9" w:rsidRPr="00F70CE9" w:rsidRDefault="00F70CE9" w:rsidP="00F70CE9">
      <w:pPr>
        <w:pStyle w:val="Lijstalinea"/>
        <w:numPr>
          <w:ilvl w:val="0"/>
          <w:numId w:val="36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Vanaf 1621 oprichting WIC, monopolie met handel op West-Afrika.</w:t>
      </w:r>
    </w:p>
    <w:p w14:paraId="048A911A" w14:textId="77777777" w:rsidR="00F70CE9" w:rsidRPr="00F70CE9" w:rsidRDefault="00F70CE9" w:rsidP="00F70CE9">
      <w:pPr>
        <w:pStyle w:val="Lijstalinea"/>
        <w:numPr>
          <w:ilvl w:val="0"/>
          <w:numId w:val="36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Begin van een wereldeconomie.</w:t>
      </w:r>
    </w:p>
    <w:p w14:paraId="79C6E5A4" w14:textId="52ED3CC7" w:rsidR="00F70CE9" w:rsidRPr="00F70CE9" w:rsidRDefault="00F70CE9" w:rsidP="00F70CE9">
      <w:pPr>
        <w:pStyle w:val="Lijstalinea"/>
        <w:numPr>
          <w:ilvl w:val="0"/>
          <w:numId w:val="36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 xml:space="preserve">Ontwikkeling handelskapitalisme </w:t>
      </w:r>
      <w:r w:rsidRPr="00F70CE9">
        <w:rPr>
          <w:rFonts w:asciiTheme="minorHAnsi" w:eastAsiaTheme="minorEastAsia" w:hAnsiTheme="minorHAnsi" w:cstheme="minorHAnsi"/>
        </w:rPr>
        <w:sym w:font="Wingdings" w:char="F0E0"/>
      </w:r>
      <w:r w:rsidRPr="00F70CE9">
        <w:rPr>
          <w:rFonts w:asciiTheme="minorHAnsi" w:eastAsiaTheme="minorEastAsia" w:hAnsiTheme="minorHAnsi" w:cstheme="minorHAnsi"/>
        </w:rPr>
        <w:t xml:space="preserve"> opbouw wereldwijde handelscontacten.</w:t>
      </w:r>
    </w:p>
    <w:p w14:paraId="7241902E" w14:textId="3FB2E02B" w:rsidR="00F70CE9" w:rsidRDefault="00F70CE9" w:rsidP="00F70CE9">
      <w:pPr>
        <w:rPr>
          <w:rFonts w:cstheme="minorHAnsi"/>
        </w:rPr>
      </w:pPr>
    </w:p>
    <w:p w14:paraId="4C4EA7B7" w14:textId="0084E602" w:rsidR="00F70CE9" w:rsidRDefault="00F70CE9" w:rsidP="00F70CE9">
      <w:pPr>
        <w:rPr>
          <w:rFonts w:cstheme="minorHAnsi"/>
        </w:rPr>
      </w:pPr>
    </w:p>
    <w:p w14:paraId="05789BFE" w14:textId="3569FC7A" w:rsidR="00F70CE9" w:rsidRPr="00F70CE9" w:rsidRDefault="00F70CE9" w:rsidP="00F70CE9">
      <w:pPr>
        <w:pStyle w:val="Kop1"/>
        <w:rPr>
          <w:rFonts w:asciiTheme="minorHAnsi" w:hAnsiTheme="minorHAnsi"/>
          <w:color w:val="FF0000"/>
        </w:rPr>
      </w:pPr>
      <w:bookmarkStart w:id="20" w:name="_Toc87019628"/>
      <w:r w:rsidRPr="00F70CE9">
        <w:rPr>
          <w:color w:val="FF0000"/>
        </w:rPr>
        <w:t>2.4</w:t>
      </w:r>
      <w:bookmarkEnd w:id="20"/>
      <w:r w:rsidRPr="00F70CE9">
        <w:rPr>
          <w:color w:val="FF0000"/>
        </w:rPr>
        <w:t xml:space="preserve"> </w:t>
      </w:r>
    </w:p>
    <w:p w14:paraId="498C149F" w14:textId="20FD3B59" w:rsidR="00F70CE9" w:rsidRDefault="00F70CE9" w:rsidP="00F70CE9">
      <w:pPr>
        <w:pStyle w:val="Kop2"/>
        <w:rPr>
          <w:color w:val="FF0000"/>
        </w:rPr>
      </w:pPr>
      <w:bookmarkStart w:id="21" w:name="_Toc87019629"/>
      <w:r w:rsidRPr="00F70CE9">
        <w:rPr>
          <w:color w:val="FF0000"/>
        </w:rPr>
        <w:t>De regenten krijgen het voor het zeggen in de Republiek</w:t>
      </w:r>
      <w:bookmarkEnd w:id="21"/>
    </w:p>
    <w:p w14:paraId="2DDA9761" w14:textId="767D7F94" w:rsidR="00F70CE9" w:rsidRPr="00F70CE9" w:rsidRDefault="00F70CE9" w:rsidP="00F70CE9">
      <w:pPr>
        <w:ind w:firstLine="360"/>
        <w:rPr>
          <w:b/>
          <w:bCs/>
        </w:rPr>
      </w:pPr>
      <w:r w:rsidRPr="00F70CE9">
        <w:rPr>
          <w:b/>
          <w:bCs/>
        </w:rPr>
        <w:t>Wie zijn de regenten?</w:t>
      </w:r>
    </w:p>
    <w:p w14:paraId="2B65E114" w14:textId="77777777" w:rsidR="00F70CE9" w:rsidRPr="00F70CE9" w:rsidRDefault="00F70CE9" w:rsidP="00F70CE9">
      <w:pPr>
        <w:numPr>
          <w:ilvl w:val="0"/>
          <w:numId w:val="39"/>
        </w:numPr>
      </w:pPr>
      <w:r w:rsidRPr="00F70CE9">
        <w:t>Regenten hadden veel (politieke) macht in de Republiek.</w:t>
      </w:r>
    </w:p>
    <w:p w14:paraId="7E787402" w14:textId="77777777" w:rsidR="00F70CE9" w:rsidRPr="00F70CE9" w:rsidRDefault="00F70CE9" w:rsidP="00F70CE9">
      <w:pPr>
        <w:numPr>
          <w:ilvl w:val="0"/>
          <w:numId w:val="39"/>
        </w:numPr>
      </w:pPr>
      <w:r w:rsidRPr="00F70CE9">
        <w:lastRenderedPageBreak/>
        <w:t>Regenten werkzaam in verschillende bestuurlijke functies, meestal afkomstig uit rijke families.</w:t>
      </w:r>
    </w:p>
    <w:p w14:paraId="6E077652" w14:textId="77777777" w:rsidR="00F70CE9" w:rsidRPr="00F70CE9" w:rsidRDefault="00F70CE9" w:rsidP="00F70CE9">
      <w:pPr>
        <w:numPr>
          <w:ilvl w:val="0"/>
          <w:numId w:val="39"/>
        </w:numPr>
      </w:pPr>
      <w:r w:rsidRPr="00F70CE9">
        <w:t>Ook het bestuur van VOC en WIC gevuld met regenten.</w:t>
      </w:r>
    </w:p>
    <w:p w14:paraId="2F5322E6" w14:textId="77777777" w:rsidR="00F70CE9" w:rsidRPr="00F70CE9" w:rsidRDefault="00F70CE9" w:rsidP="00F70CE9">
      <w:pPr>
        <w:numPr>
          <w:ilvl w:val="0"/>
          <w:numId w:val="39"/>
        </w:numPr>
      </w:pPr>
      <w:r w:rsidRPr="00F70CE9">
        <w:t xml:space="preserve">Deze waren calvinistisch en hoorden tot de edelen en de rijke burgers. </w:t>
      </w:r>
    </w:p>
    <w:p w14:paraId="236E95D1" w14:textId="77777777" w:rsidR="00F70CE9" w:rsidRPr="00F70CE9" w:rsidRDefault="00F70CE9" w:rsidP="00F70CE9">
      <w:pPr>
        <w:numPr>
          <w:ilvl w:val="1"/>
          <w:numId w:val="40"/>
        </w:numPr>
      </w:pPr>
      <w:r w:rsidRPr="00F70CE9">
        <w:t>Edelen: regenten op platteland</w:t>
      </w:r>
    </w:p>
    <w:p w14:paraId="6476389B" w14:textId="1F87E929" w:rsidR="00F70CE9" w:rsidRDefault="00F70CE9" w:rsidP="00F70CE9">
      <w:pPr>
        <w:numPr>
          <w:ilvl w:val="1"/>
          <w:numId w:val="40"/>
        </w:numPr>
      </w:pPr>
      <w:r w:rsidRPr="00F70CE9">
        <w:t>Rijke burgers: regenten in de stad</w:t>
      </w:r>
    </w:p>
    <w:p w14:paraId="3C087C9F" w14:textId="3C4E4015" w:rsidR="00F70CE9" w:rsidRPr="00F70CE9" w:rsidRDefault="00F70CE9" w:rsidP="00F70CE9">
      <w:pPr>
        <w:ind w:firstLine="360"/>
        <w:rPr>
          <w:b/>
          <w:bCs/>
        </w:rPr>
      </w:pPr>
      <w:r w:rsidRPr="00F70CE9">
        <w:rPr>
          <w:b/>
          <w:bCs/>
        </w:rPr>
        <w:t>Het beleid dat de regenten voerden</w:t>
      </w:r>
    </w:p>
    <w:p w14:paraId="7339E71B" w14:textId="77777777" w:rsidR="00F70CE9" w:rsidRPr="00F70CE9" w:rsidRDefault="00F70CE9" w:rsidP="00F70CE9">
      <w:pPr>
        <w:numPr>
          <w:ilvl w:val="0"/>
          <w:numId w:val="40"/>
        </w:numPr>
      </w:pPr>
      <w:r w:rsidRPr="00F70CE9">
        <w:t>Economie in dienst stellen van de oorlog:</w:t>
      </w:r>
    </w:p>
    <w:p w14:paraId="0F63DDB0" w14:textId="77777777" w:rsidR="00F70CE9" w:rsidRPr="00F70CE9" w:rsidRDefault="00F70CE9" w:rsidP="00F70CE9">
      <w:pPr>
        <w:numPr>
          <w:ilvl w:val="1"/>
          <w:numId w:val="40"/>
        </w:numPr>
      </w:pPr>
      <w:r w:rsidRPr="00F70CE9">
        <w:t>Ontwikkelen van een oorlogseconomie</w:t>
      </w:r>
    </w:p>
    <w:p w14:paraId="053C6B8D" w14:textId="77777777" w:rsidR="00F70CE9" w:rsidRPr="00F70CE9" w:rsidRDefault="00F70CE9" w:rsidP="00F70CE9">
      <w:pPr>
        <w:numPr>
          <w:ilvl w:val="1"/>
          <w:numId w:val="40"/>
        </w:numPr>
      </w:pPr>
      <w:r w:rsidRPr="00F70CE9">
        <w:t>Productie vooral op oorlog gericht</w:t>
      </w:r>
    </w:p>
    <w:p w14:paraId="79F6C60D" w14:textId="77777777" w:rsidR="00F70CE9" w:rsidRPr="00F70CE9" w:rsidRDefault="00F70CE9" w:rsidP="00F70CE9">
      <w:pPr>
        <w:numPr>
          <w:ilvl w:val="1"/>
          <w:numId w:val="40"/>
        </w:numPr>
      </w:pPr>
      <w:r w:rsidRPr="00F70CE9">
        <w:t>Handel gericht om de strijd te financieren</w:t>
      </w:r>
    </w:p>
    <w:p w14:paraId="0B18EC05" w14:textId="77777777" w:rsidR="00F70CE9" w:rsidRPr="00F70CE9" w:rsidRDefault="00F70CE9" w:rsidP="00F70CE9">
      <w:pPr>
        <w:numPr>
          <w:ilvl w:val="1"/>
          <w:numId w:val="40"/>
        </w:numPr>
      </w:pPr>
      <w:r w:rsidRPr="00F70CE9">
        <w:t>Goedkoop graan importeren uit Oostzeegebied (</w:t>
      </w:r>
      <w:r w:rsidRPr="00F70CE9">
        <w:rPr>
          <w:i/>
          <w:iCs/>
        </w:rPr>
        <w:t>moedernegotie)</w:t>
      </w:r>
      <w:r w:rsidRPr="00F70CE9">
        <w:t xml:space="preserve"> </w:t>
      </w:r>
      <w:r w:rsidRPr="00F70CE9">
        <w:sym w:font="Wingdings" w:char="F0E0"/>
      </w:r>
      <w:r w:rsidRPr="00F70CE9">
        <w:t xml:space="preserve"> binnen Republiek ruimte voor specialisaties!</w:t>
      </w:r>
    </w:p>
    <w:p w14:paraId="2ADEB478" w14:textId="77777777" w:rsidR="00F70CE9" w:rsidRPr="00F70CE9" w:rsidRDefault="00F70CE9" w:rsidP="00F70CE9">
      <w:pPr>
        <w:numPr>
          <w:ilvl w:val="0"/>
          <w:numId w:val="40"/>
        </w:numPr>
      </w:pPr>
      <w:r w:rsidRPr="00F70CE9">
        <w:t>Economische samenwerking tussen de handelaren:</w:t>
      </w:r>
    </w:p>
    <w:p w14:paraId="3CBE231B" w14:textId="77777777" w:rsidR="00F70CE9" w:rsidRPr="00F70CE9" w:rsidRDefault="00F70CE9" w:rsidP="00F70CE9">
      <w:pPr>
        <w:numPr>
          <w:ilvl w:val="1"/>
          <w:numId w:val="40"/>
        </w:numPr>
      </w:pPr>
      <w:r w:rsidRPr="00F70CE9">
        <w:t>Bundeling van krachten vergroot de macht</w:t>
      </w:r>
    </w:p>
    <w:p w14:paraId="65558F89" w14:textId="77777777" w:rsidR="00F70CE9" w:rsidRPr="00F70CE9" w:rsidRDefault="00F70CE9" w:rsidP="00F70CE9">
      <w:pPr>
        <w:numPr>
          <w:ilvl w:val="1"/>
          <w:numId w:val="40"/>
        </w:numPr>
      </w:pPr>
      <w:r w:rsidRPr="00F70CE9">
        <w:t>Typisch voorbeeld: oprichting van gilden en de Hanze</w:t>
      </w:r>
    </w:p>
    <w:p w14:paraId="1E70549C" w14:textId="77777777" w:rsidR="00F70CE9" w:rsidRPr="00F70CE9" w:rsidRDefault="00F70CE9" w:rsidP="00F70CE9">
      <w:pPr>
        <w:numPr>
          <w:ilvl w:val="1"/>
          <w:numId w:val="40"/>
        </w:numPr>
      </w:pPr>
      <w:r w:rsidRPr="00F70CE9">
        <w:t>VOC en WIC een vorm van grootschalige samenwerking</w:t>
      </w:r>
    </w:p>
    <w:p w14:paraId="5E397A71" w14:textId="77777777" w:rsidR="00F70CE9" w:rsidRPr="00F70CE9" w:rsidRDefault="00F70CE9" w:rsidP="00F70CE9">
      <w:pPr>
        <w:numPr>
          <w:ilvl w:val="0"/>
          <w:numId w:val="40"/>
        </w:numPr>
      </w:pPr>
      <w:r w:rsidRPr="00F70CE9">
        <w:t>Innovatie:</w:t>
      </w:r>
    </w:p>
    <w:p w14:paraId="5E1B18F1" w14:textId="77777777" w:rsidR="00F70CE9" w:rsidRPr="00F70CE9" w:rsidRDefault="00F70CE9" w:rsidP="00F70CE9">
      <w:pPr>
        <w:numPr>
          <w:ilvl w:val="1"/>
          <w:numId w:val="40"/>
        </w:numPr>
      </w:pPr>
      <w:r w:rsidRPr="00F70CE9">
        <w:t>Investeren in betere werktuigen en nieuwe gewassen</w:t>
      </w:r>
    </w:p>
    <w:p w14:paraId="5098B1DD" w14:textId="77777777" w:rsidR="00F70CE9" w:rsidRPr="00F70CE9" w:rsidRDefault="00F70CE9" w:rsidP="00F70CE9">
      <w:pPr>
        <w:numPr>
          <w:ilvl w:val="1"/>
          <w:numId w:val="40"/>
        </w:numPr>
      </w:pPr>
      <w:r w:rsidRPr="00F70CE9">
        <w:t>Belangrijkste technische doorbraak: het fluitschip (eind 16</w:t>
      </w:r>
      <w:r w:rsidRPr="00F70CE9">
        <w:rPr>
          <w:vertAlign w:val="superscript"/>
        </w:rPr>
        <w:t>e</w:t>
      </w:r>
      <w:r w:rsidRPr="00F70CE9">
        <w:t xml:space="preserve"> eeuw)</w:t>
      </w:r>
    </w:p>
    <w:p w14:paraId="0CEC3CBC" w14:textId="77777777" w:rsidR="00F70CE9" w:rsidRPr="00F70CE9" w:rsidRDefault="00F70CE9" w:rsidP="00F70CE9">
      <w:pPr>
        <w:numPr>
          <w:ilvl w:val="1"/>
          <w:numId w:val="40"/>
        </w:numPr>
      </w:pPr>
      <w:r w:rsidRPr="00F70CE9">
        <w:t>Dankzij deze uitvinding kwam de internationale markt in Europese handen</w:t>
      </w:r>
    </w:p>
    <w:p w14:paraId="5DE2BCC8" w14:textId="77777777" w:rsidR="00F70CE9" w:rsidRPr="00F70CE9" w:rsidRDefault="00F70CE9" w:rsidP="00F70CE9">
      <w:pPr>
        <w:numPr>
          <w:ilvl w:val="1"/>
          <w:numId w:val="40"/>
        </w:numPr>
      </w:pPr>
      <w:r w:rsidRPr="00F70CE9">
        <w:t>Fluitschepen goedkoop gebouwd in de Republiek vanwege de uitvinding van de houtzaagmolen</w:t>
      </w:r>
    </w:p>
    <w:p w14:paraId="5E711F3E" w14:textId="77777777" w:rsidR="00F70CE9" w:rsidRPr="00F70CE9" w:rsidRDefault="00F70CE9" w:rsidP="00F70CE9">
      <w:pPr>
        <w:numPr>
          <w:ilvl w:val="1"/>
          <w:numId w:val="40"/>
        </w:numPr>
      </w:pPr>
      <w:r w:rsidRPr="00F70CE9">
        <w:t>In de landbouw nieuwe gewassen geteeld</w:t>
      </w:r>
    </w:p>
    <w:p w14:paraId="43AEA1AC" w14:textId="77777777" w:rsidR="00F70CE9" w:rsidRPr="00F70CE9" w:rsidRDefault="00F70CE9" w:rsidP="00F70CE9">
      <w:pPr>
        <w:numPr>
          <w:ilvl w:val="0"/>
          <w:numId w:val="40"/>
        </w:numPr>
      </w:pPr>
      <w:r w:rsidRPr="00F70CE9">
        <w:t>Het particularisme van steden en gewesten handhaven</w:t>
      </w:r>
    </w:p>
    <w:p w14:paraId="1D7D2618" w14:textId="77777777" w:rsidR="00F70CE9" w:rsidRPr="00F70CE9" w:rsidRDefault="00F70CE9" w:rsidP="00F70CE9">
      <w:pPr>
        <w:numPr>
          <w:ilvl w:val="1"/>
          <w:numId w:val="40"/>
        </w:numPr>
      </w:pPr>
      <w:r w:rsidRPr="00F70CE9">
        <w:t>Particularisme al bij de Bourgondische hertogen (zie 2.2)</w:t>
      </w:r>
    </w:p>
    <w:p w14:paraId="652B1BB1" w14:textId="77777777" w:rsidR="00F70CE9" w:rsidRPr="00F70CE9" w:rsidRDefault="00F70CE9" w:rsidP="00F70CE9">
      <w:pPr>
        <w:numPr>
          <w:ilvl w:val="1"/>
          <w:numId w:val="40"/>
        </w:numPr>
      </w:pPr>
      <w:r w:rsidRPr="00F70CE9">
        <w:t xml:space="preserve">Ook binnen de Republiek particularisme </w:t>
      </w:r>
      <w:r w:rsidRPr="00F70CE9">
        <w:sym w:font="Wingdings" w:char="F0E0"/>
      </w:r>
      <w:r w:rsidRPr="00F70CE9">
        <w:t xml:space="preserve"> elk gewest en stad uit op eigen voordeel.</w:t>
      </w:r>
    </w:p>
    <w:p w14:paraId="41D23F40" w14:textId="77777777" w:rsidR="00F70CE9" w:rsidRPr="00F70CE9" w:rsidRDefault="00F70CE9" w:rsidP="00F70CE9">
      <w:pPr>
        <w:numPr>
          <w:ilvl w:val="1"/>
          <w:numId w:val="40"/>
        </w:numPr>
      </w:pPr>
      <w:r w:rsidRPr="00F70CE9">
        <w:t>Veel zaken werden zelf geregeld</w:t>
      </w:r>
    </w:p>
    <w:p w14:paraId="39D14DF2" w14:textId="77777777" w:rsidR="00F70CE9" w:rsidRPr="00F70CE9" w:rsidRDefault="00F70CE9" w:rsidP="00F70CE9">
      <w:pPr>
        <w:numPr>
          <w:ilvl w:val="0"/>
          <w:numId w:val="40"/>
        </w:numPr>
      </w:pPr>
      <w:r w:rsidRPr="00F70CE9">
        <w:t>Burgers gewetenvrijheid garanderen</w:t>
      </w:r>
    </w:p>
    <w:p w14:paraId="2DA812A2" w14:textId="77777777" w:rsidR="00F70CE9" w:rsidRPr="00F70CE9" w:rsidRDefault="00F70CE9" w:rsidP="00F70CE9">
      <w:pPr>
        <w:numPr>
          <w:ilvl w:val="1"/>
          <w:numId w:val="40"/>
        </w:numPr>
      </w:pPr>
      <w:r w:rsidRPr="00F70CE9">
        <w:t>Internationale wetenschappers vestigden zich in de Republiek vanwege tolerantie</w:t>
      </w:r>
    </w:p>
    <w:p w14:paraId="23DFA2E6" w14:textId="77777777" w:rsidR="00F70CE9" w:rsidRPr="00F70CE9" w:rsidRDefault="00F70CE9" w:rsidP="00F70CE9">
      <w:pPr>
        <w:numPr>
          <w:ilvl w:val="1"/>
          <w:numId w:val="40"/>
        </w:numPr>
      </w:pPr>
      <w:r w:rsidRPr="00F70CE9">
        <w:t>Veel boeken werden in A’dam gedrukt vanwege drukverbod in het buitenland</w:t>
      </w:r>
    </w:p>
    <w:p w14:paraId="5579276C" w14:textId="77777777" w:rsidR="00F70CE9" w:rsidRPr="00F70CE9" w:rsidRDefault="00F70CE9" w:rsidP="00F70CE9">
      <w:pPr>
        <w:numPr>
          <w:ilvl w:val="1"/>
          <w:numId w:val="40"/>
        </w:numPr>
      </w:pPr>
      <w:r w:rsidRPr="00F70CE9">
        <w:t>Let op: vrijheid niet onbeperkt!</w:t>
      </w:r>
    </w:p>
    <w:p w14:paraId="23EA3A38" w14:textId="3943D97B" w:rsidR="00F70CE9" w:rsidRDefault="00F70CE9" w:rsidP="00F70CE9">
      <w:pPr>
        <w:numPr>
          <w:ilvl w:val="0"/>
          <w:numId w:val="40"/>
        </w:numPr>
      </w:pPr>
      <w:r w:rsidRPr="00F70CE9">
        <w:t>De stadhouders moeten de vrijheden van de burgers respecteren</w:t>
      </w:r>
    </w:p>
    <w:p w14:paraId="7AFB167A" w14:textId="5A8AC12C" w:rsidR="00F70CE9" w:rsidRPr="00F70CE9" w:rsidRDefault="00F70CE9" w:rsidP="00F70CE9">
      <w:pPr>
        <w:ind w:left="360"/>
        <w:rPr>
          <w:b/>
          <w:bCs/>
        </w:rPr>
      </w:pPr>
      <w:r w:rsidRPr="00F70CE9">
        <w:rPr>
          <w:b/>
          <w:bCs/>
        </w:rPr>
        <w:t>De regenten en de schilderkunst</w:t>
      </w:r>
    </w:p>
    <w:p w14:paraId="56A5767E" w14:textId="77777777" w:rsidR="00F70CE9" w:rsidRPr="00F70CE9" w:rsidRDefault="00F70CE9" w:rsidP="00F70CE9">
      <w:pPr>
        <w:numPr>
          <w:ilvl w:val="0"/>
          <w:numId w:val="40"/>
        </w:numPr>
      </w:pPr>
      <w:r w:rsidRPr="00F70CE9">
        <w:t>Gouden Eeuw (17</w:t>
      </w:r>
      <w:r w:rsidRPr="00F70CE9">
        <w:rPr>
          <w:vertAlign w:val="superscript"/>
        </w:rPr>
        <w:t>e</w:t>
      </w:r>
      <w:r w:rsidRPr="00F70CE9">
        <w:t xml:space="preserve"> eeuw) </w:t>
      </w:r>
      <w:r w:rsidRPr="00F70CE9">
        <w:sym w:font="Wingdings" w:char="F0E0"/>
      </w:r>
      <w:r w:rsidRPr="00F70CE9">
        <w:t xml:space="preserve"> grote bloei op economisch gebied, wetenschap en schilderkunst.</w:t>
      </w:r>
    </w:p>
    <w:p w14:paraId="24BFA275" w14:textId="77777777" w:rsidR="00F70CE9" w:rsidRPr="00F70CE9" w:rsidRDefault="00F70CE9" w:rsidP="00F70CE9">
      <w:pPr>
        <w:numPr>
          <w:ilvl w:val="0"/>
          <w:numId w:val="40"/>
        </w:numPr>
      </w:pPr>
      <w:r w:rsidRPr="00F70CE9">
        <w:t>Rembrandt (Nachtwacht), Frans Hals, Jan Steen en Johannes Vermeer.</w:t>
      </w:r>
    </w:p>
    <w:p w14:paraId="66C81E72" w14:textId="77777777" w:rsidR="00F70CE9" w:rsidRPr="00F70CE9" w:rsidRDefault="00F70CE9" w:rsidP="00F70CE9">
      <w:pPr>
        <w:numPr>
          <w:ilvl w:val="0"/>
          <w:numId w:val="40"/>
        </w:numPr>
      </w:pPr>
      <w:r w:rsidRPr="00F70CE9">
        <w:t>Bloei van schilderkunst te verklaren door de groeiende vraag naar schilderijen. Wie waren de afnemers?</w:t>
      </w:r>
    </w:p>
    <w:p w14:paraId="2644E13E" w14:textId="77777777" w:rsidR="00F70CE9" w:rsidRPr="00F70CE9" w:rsidRDefault="00F70CE9" w:rsidP="00F70CE9">
      <w:pPr>
        <w:numPr>
          <w:ilvl w:val="1"/>
          <w:numId w:val="40"/>
        </w:numPr>
      </w:pPr>
      <w:r w:rsidRPr="00F70CE9">
        <w:t>Stadsbesturen en bestuurders van wees- en armenhuizen</w:t>
      </w:r>
    </w:p>
    <w:p w14:paraId="3B81DB98" w14:textId="77777777" w:rsidR="00F70CE9" w:rsidRPr="00F70CE9" w:rsidRDefault="00F70CE9" w:rsidP="00F70CE9">
      <w:pPr>
        <w:numPr>
          <w:ilvl w:val="1"/>
          <w:numId w:val="40"/>
        </w:numPr>
      </w:pPr>
      <w:r w:rsidRPr="00F70CE9">
        <w:t>Gegoede burgers, rijke ambachtslieden en winkeliers</w:t>
      </w:r>
    </w:p>
    <w:p w14:paraId="7FD22869" w14:textId="77777777" w:rsidR="00F70CE9" w:rsidRPr="00F70CE9" w:rsidRDefault="00F70CE9" w:rsidP="00F70CE9">
      <w:pPr>
        <w:numPr>
          <w:ilvl w:val="1"/>
          <w:numId w:val="40"/>
        </w:numPr>
      </w:pPr>
      <w:r w:rsidRPr="00F70CE9">
        <w:t>In Republiek dus geen kerk als afnemer van kunst!</w:t>
      </w:r>
    </w:p>
    <w:p w14:paraId="02B48E94" w14:textId="77777777" w:rsidR="00F70CE9" w:rsidRPr="00F70CE9" w:rsidRDefault="00F70CE9" w:rsidP="00F70CE9">
      <w:pPr>
        <w:numPr>
          <w:ilvl w:val="0"/>
          <w:numId w:val="40"/>
        </w:numPr>
      </w:pPr>
      <w:r w:rsidRPr="00F70CE9">
        <w:t>Schilderkunst niet alleen voor ‘de mooi’ maar ook als belegging.</w:t>
      </w:r>
    </w:p>
    <w:p w14:paraId="63CE8600" w14:textId="77777777" w:rsidR="00F70CE9" w:rsidRPr="00F70CE9" w:rsidRDefault="00F70CE9" w:rsidP="00F70CE9">
      <w:pPr>
        <w:numPr>
          <w:ilvl w:val="0"/>
          <w:numId w:val="40"/>
        </w:numPr>
      </w:pPr>
      <w:r w:rsidRPr="00F70CE9">
        <w:t>Landschappen en familieportretten waren populair. Zo ontstonden er specialisaties onder de schilders.</w:t>
      </w:r>
    </w:p>
    <w:p w14:paraId="04F79DB9" w14:textId="77777777" w:rsidR="00F70CE9" w:rsidRPr="00F70CE9" w:rsidRDefault="00F70CE9" w:rsidP="00F70CE9">
      <w:pPr>
        <w:numPr>
          <w:ilvl w:val="0"/>
          <w:numId w:val="40"/>
        </w:numPr>
      </w:pPr>
      <w:r w:rsidRPr="00F70CE9">
        <w:lastRenderedPageBreak/>
        <w:t xml:space="preserve">Schilders beschouwden zichzelf niet als kunstenaar maar als vakman. </w:t>
      </w:r>
    </w:p>
    <w:p w14:paraId="5966C2E3" w14:textId="635E659E" w:rsidR="00F70CE9" w:rsidRDefault="00F70CE9" w:rsidP="00F70CE9">
      <w:pPr>
        <w:numPr>
          <w:ilvl w:val="0"/>
          <w:numId w:val="40"/>
        </w:numPr>
      </w:pPr>
      <w:r w:rsidRPr="00F70CE9">
        <w:t>Schilderkunst ‘een van de vele ambachten’.</w:t>
      </w:r>
    </w:p>
    <w:p w14:paraId="376D5802" w14:textId="78D616FF" w:rsidR="00F70CE9" w:rsidRDefault="00F70CE9" w:rsidP="00F70CE9"/>
    <w:p w14:paraId="483D1F69" w14:textId="352E72CD" w:rsidR="00F70CE9" w:rsidRDefault="00F70CE9" w:rsidP="00F70CE9">
      <w:pPr>
        <w:pStyle w:val="Kop2"/>
      </w:pPr>
      <w:bookmarkStart w:id="22" w:name="_Toc87019630"/>
      <w:r w:rsidRPr="00F70CE9">
        <w:rPr>
          <w:color w:val="FF0000"/>
        </w:rPr>
        <w:t>Waardoor kon de Republiek een tijdlang de wereldhandel beheersen?</w:t>
      </w:r>
      <w:bookmarkEnd w:id="22"/>
    </w:p>
    <w:p w14:paraId="3679BB77" w14:textId="77777777" w:rsidR="00F70CE9" w:rsidRPr="00F70CE9" w:rsidRDefault="00F70CE9" w:rsidP="00F70CE9">
      <w:pPr>
        <w:numPr>
          <w:ilvl w:val="0"/>
          <w:numId w:val="41"/>
        </w:numPr>
      </w:pPr>
      <w:r w:rsidRPr="00F70CE9">
        <w:t>De Dertigjarige Oorlog belemmerde economische groei in het Duitse Heilige Roomse Rijk.</w:t>
      </w:r>
    </w:p>
    <w:p w14:paraId="771983FE" w14:textId="77777777" w:rsidR="00F70CE9" w:rsidRPr="00F70CE9" w:rsidRDefault="00F70CE9" w:rsidP="00F70CE9">
      <w:pPr>
        <w:numPr>
          <w:ilvl w:val="0"/>
          <w:numId w:val="41"/>
        </w:numPr>
      </w:pPr>
      <w:r w:rsidRPr="00F70CE9">
        <w:t>In Engeland en Frankrijk belemmerde spanningen tussen vorsten en adel (burgeroorlogen!) de economische groei.</w:t>
      </w:r>
    </w:p>
    <w:p w14:paraId="28E99738" w14:textId="77777777" w:rsidR="00F70CE9" w:rsidRPr="00F70CE9" w:rsidRDefault="00F70CE9" w:rsidP="00F70CE9">
      <w:pPr>
        <w:numPr>
          <w:ilvl w:val="0"/>
          <w:numId w:val="41"/>
        </w:numPr>
      </w:pPr>
      <w:r w:rsidRPr="00F70CE9">
        <w:t>Met name na de Val van Antwerpen veel arbeidsmigranten naar de Republiek.</w:t>
      </w:r>
    </w:p>
    <w:p w14:paraId="245B0135" w14:textId="105C3A42" w:rsidR="00F70CE9" w:rsidRDefault="00F70CE9" w:rsidP="00F70CE9">
      <w:pPr>
        <w:numPr>
          <w:ilvl w:val="0"/>
          <w:numId w:val="41"/>
        </w:numPr>
      </w:pPr>
      <w:r w:rsidRPr="00F70CE9">
        <w:t>Ook seizoenarbeiders als migranten.</w:t>
      </w:r>
    </w:p>
    <w:p w14:paraId="3D33B43E" w14:textId="03968632" w:rsidR="00F70CE9" w:rsidRDefault="00F70CE9" w:rsidP="00F70CE9"/>
    <w:p w14:paraId="40A6CD35" w14:textId="41096090" w:rsidR="00F70CE9" w:rsidRDefault="00F70CE9" w:rsidP="00F70CE9">
      <w:pPr>
        <w:pStyle w:val="Kop2"/>
        <w:rPr>
          <w:color w:val="FF0000"/>
        </w:rPr>
      </w:pPr>
      <w:bookmarkStart w:id="23" w:name="_Toc87019631"/>
      <w:r w:rsidRPr="00F70CE9">
        <w:rPr>
          <w:color w:val="FF0000"/>
        </w:rPr>
        <w:t xml:space="preserve">De steden groeien explosief, vooral in de </w:t>
      </w:r>
      <w:proofErr w:type="spellStart"/>
      <w:r w:rsidRPr="00F70CE9">
        <w:rPr>
          <w:color w:val="FF0000"/>
        </w:rPr>
        <w:t>zeegewesten</w:t>
      </w:r>
      <w:bookmarkEnd w:id="23"/>
      <w:proofErr w:type="spellEnd"/>
    </w:p>
    <w:p w14:paraId="0F16384E" w14:textId="77777777" w:rsidR="00F70CE9" w:rsidRPr="00F70CE9" w:rsidRDefault="00F70CE9" w:rsidP="00F70CE9">
      <w:pPr>
        <w:numPr>
          <w:ilvl w:val="0"/>
          <w:numId w:val="42"/>
        </w:numPr>
      </w:pPr>
      <w:r w:rsidRPr="00F70CE9">
        <w:t>Met name A’dam groeit extreem vanwege:</w:t>
      </w:r>
    </w:p>
    <w:p w14:paraId="627ABDFC" w14:textId="77777777" w:rsidR="00F70CE9" w:rsidRPr="00F70CE9" w:rsidRDefault="00F70CE9" w:rsidP="00F70CE9">
      <w:pPr>
        <w:numPr>
          <w:ilvl w:val="1"/>
          <w:numId w:val="43"/>
        </w:numPr>
      </w:pPr>
      <w:r w:rsidRPr="00F70CE9">
        <w:t xml:space="preserve">De stapelmarktfunctie </w:t>
      </w:r>
      <w:r w:rsidRPr="00F70CE9">
        <w:sym w:font="Wingdings" w:char="F0E0"/>
      </w:r>
      <w:r w:rsidRPr="00F70CE9">
        <w:t xml:space="preserve"> producten wereldwijd werden in A’dam aangevoerd, opgeslagen en doorverkocht</w:t>
      </w:r>
    </w:p>
    <w:p w14:paraId="19D7487D" w14:textId="77777777" w:rsidR="00F70CE9" w:rsidRPr="00F70CE9" w:rsidRDefault="00F70CE9" w:rsidP="00F70CE9">
      <w:pPr>
        <w:numPr>
          <w:ilvl w:val="1"/>
          <w:numId w:val="43"/>
        </w:numPr>
      </w:pPr>
      <w:r w:rsidRPr="00F70CE9">
        <w:t xml:space="preserve">Koopmansbeurs </w:t>
      </w:r>
      <w:r w:rsidRPr="00F70CE9">
        <w:sym w:font="Wingdings" w:char="F0E0"/>
      </w:r>
      <w:r w:rsidRPr="00F70CE9">
        <w:t xml:space="preserve"> </w:t>
      </w:r>
      <w:proofErr w:type="spellStart"/>
      <w:r w:rsidRPr="00F70CE9">
        <w:t>A’damse</w:t>
      </w:r>
      <w:proofErr w:type="spellEnd"/>
      <w:r w:rsidRPr="00F70CE9">
        <w:t xml:space="preserve"> Wisselbank (1609), </w:t>
      </w:r>
      <w:proofErr w:type="spellStart"/>
      <w:r w:rsidRPr="00F70CE9">
        <w:t>A’damse</w:t>
      </w:r>
      <w:proofErr w:type="spellEnd"/>
      <w:r w:rsidRPr="00F70CE9">
        <w:t xml:space="preserve"> Beurs (1611). Ontmoetingsplaats voor iedereen binnen de handel. Niet alleen maar koopwaar, ook leningen etc. waren mogelijk.</w:t>
      </w:r>
    </w:p>
    <w:p w14:paraId="73049203" w14:textId="1D493B3B" w:rsidR="00F70CE9" w:rsidRDefault="00F70CE9" w:rsidP="00F70CE9">
      <w:pPr>
        <w:numPr>
          <w:ilvl w:val="1"/>
          <w:numId w:val="43"/>
        </w:numPr>
      </w:pPr>
      <w:r w:rsidRPr="00F70CE9">
        <w:t>Netwerk van openbaar vervoer tussen Hollandse steden.</w:t>
      </w:r>
    </w:p>
    <w:p w14:paraId="1D721483" w14:textId="3E9435A6" w:rsidR="00F70CE9" w:rsidRDefault="00F70CE9" w:rsidP="00F70CE9"/>
    <w:p w14:paraId="56DAF692" w14:textId="3EC50060" w:rsidR="00F70CE9" w:rsidRDefault="00F70CE9" w:rsidP="00F70CE9">
      <w:pPr>
        <w:pStyle w:val="Kop2"/>
        <w:rPr>
          <w:color w:val="FF0000"/>
        </w:rPr>
      </w:pPr>
      <w:bookmarkStart w:id="24" w:name="_Toc87019632"/>
      <w:r w:rsidRPr="00F70CE9">
        <w:rPr>
          <w:color w:val="FF0000"/>
        </w:rPr>
        <w:t>Economische positie van Republiek verslechtert na 1648</w:t>
      </w:r>
      <w:bookmarkEnd w:id="24"/>
    </w:p>
    <w:p w14:paraId="47289F2F" w14:textId="77777777" w:rsidR="00F70CE9" w:rsidRPr="00F70CE9" w:rsidRDefault="00F70CE9" w:rsidP="00F70CE9">
      <w:pPr>
        <w:pStyle w:val="Lijstalinea"/>
        <w:numPr>
          <w:ilvl w:val="0"/>
          <w:numId w:val="44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In het midden van de 17</w:t>
      </w:r>
      <w:r w:rsidRPr="00F70CE9">
        <w:rPr>
          <w:rFonts w:asciiTheme="minorHAnsi" w:eastAsiaTheme="minorEastAsia" w:hAnsiTheme="minorHAnsi" w:cstheme="minorHAnsi"/>
          <w:vertAlign w:val="superscript"/>
        </w:rPr>
        <w:t>e</w:t>
      </w:r>
      <w:r w:rsidRPr="00F70CE9">
        <w:rPr>
          <w:rFonts w:asciiTheme="minorHAnsi" w:eastAsiaTheme="minorEastAsia" w:hAnsiTheme="minorHAnsi" w:cstheme="minorHAnsi"/>
        </w:rPr>
        <w:t xml:space="preserve"> eeuw een mercantilistisch (protectionistisch) beleid van omringende landen zoals Engeland en Frankrijk. Economisch ging het daardoor minder met de Republiek. </w:t>
      </w:r>
    </w:p>
    <w:p w14:paraId="4E3A3F22" w14:textId="1DA1117D" w:rsidR="00F70CE9" w:rsidRPr="00F70CE9" w:rsidRDefault="00F70CE9" w:rsidP="00F70CE9">
      <w:pPr>
        <w:pStyle w:val="Lijstalinea"/>
        <w:numPr>
          <w:ilvl w:val="0"/>
          <w:numId w:val="44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Andere oorzaken voor de achteruitgang:</w:t>
      </w:r>
    </w:p>
    <w:p w14:paraId="4C877848" w14:textId="77777777" w:rsidR="00F70CE9" w:rsidRPr="00F70CE9" w:rsidRDefault="00F70CE9" w:rsidP="00F70CE9">
      <w:pPr>
        <w:pStyle w:val="Lijstalinea"/>
        <w:numPr>
          <w:ilvl w:val="1"/>
          <w:numId w:val="45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Veel binnenlandse problemen voor Engeland en Frankrijk waren rond 1660 opgelost. Mercantilisme is een voorbeeld van het nieuwe beleid.</w:t>
      </w:r>
    </w:p>
    <w:p w14:paraId="58F1E13F" w14:textId="77777777" w:rsidR="00F70CE9" w:rsidRPr="00F70CE9" w:rsidRDefault="00F70CE9" w:rsidP="00F70CE9">
      <w:pPr>
        <w:pStyle w:val="Lijstalinea"/>
        <w:numPr>
          <w:ilvl w:val="1"/>
          <w:numId w:val="45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 xml:space="preserve">Oorlogen met Engeland en Frankrijk, daardoor hoge staatsschuld. </w:t>
      </w:r>
    </w:p>
    <w:p w14:paraId="6FB7381C" w14:textId="1C51F726" w:rsidR="00F70CE9" w:rsidRPr="00F70CE9" w:rsidRDefault="00F70CE9" w:rsidP="00F70CE9">
      <w:pPr>
        <w:pStyle w:val="Lijstalinea"/>
        <w:numPr>
          <w:ilvl w:val="1"/>
          <w:numId w:val="45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Republiek verliest leidende positie aan Engeland (rol van Londen!)</w:t>
      </w:r>
    </w:p>
    <w:p w14:paraId="0128CBE5" w14:textId="77777777" w:rsidR="00F70CE9" w:rsidRPr="00F70CE9" w:rsidRDefault="00F70CE9" w:rsidP="00F70CE9">
      <w:pPr>
        <w:numPr>
          <w:ilvl w:val="0"/>
          <w:numId w:val="45"/>
        </w:numPr>
        <w:rPr>
          <w:rFonts w:cstheme="minorHAnsi"/>
        </w:rPr>
      </w:pPr>
      <w:r w:rsidRPr="00F70CE9">
        <w:rPr>
          <w:rFonts w:cstheme="minorHAnsi"/>
        </w:rPr>
        <w:t>Republiek minder welvarend, maar blijft belangrijk.</w:t>
      </w:r>
    </w:p>
    <w:p w14:paraId="1522C35F" w14:textId="77777777" w:rsidR="00F70CE9" w:rsidRPr="00F70CE9" w:rsidRDefault="00F70CE9" w:rsidP="00F70CE9">
      <w:pPr>
        <w:numPr>
          <w:ilvl w:val="0"/>
          <w:numId w:val="45"/>
        </w:numPr>
        <w:rPr>
          <w:rFonts w:cstheme="minorHAnsi"/>
        </w:rPr>
      </w:pPr>
      <w:r w:rsidRPr="00F70CE9">
        <w:rPr>
          <w:rFonts w:cstheme="minorHAnsi"/>
        </w:rPr>
        <w:t xml:space="preserve">Regenten proberen economisch en politiek macht te behouden door nauwere banden met het buitenland (bijv. d.m.v. leningen of beleggingen) </w:t>
      </w:r>
      <w:r w:rsidRPr="00F70CE9">
        <w:rPr>
          <w:rFonts w:cstheme="minorHAnsi"/>
        </w:rPr>
        <w:sym w:font="Wingdings" w:char="F0E0"/>
      </w:r>
      <w:r w:rsidRPr="00F70CE9">
        <w:rPr>
          <w:rFonts w:cstheme="minorHAnsi"/>
        </w:rPr>
        <w:t xml:space="preserve"> groter risico!</w:t>
      </w:r>
    </w:p>
    <w:p w14:paraId="71ADC94F" w14:textId="77777777" w:rsidR="00F70CE9" w:rsidRPr="00F70CE9" w:rsidRDefault="00F70CE9" w:rsidP="00F70CE9">
      <w:pPr>
        <w:numPr>
          <w:ilvl w:val="0"/>
          <w:numId w:val="45"/>
        </w:numPr>
        <w:rPr>
          <w:rFonts w:cstheme="minorHAnsi"/>
        </w:rPr>
      </w:pPr>
      <w:r w:rsidRPr="00F70CE9">
        <w:rPr>
          <w:rFonts w:cstheme="minorHAnsi"/>
        </w:rPr>
        <w:t xml:space="preserve">Politieke functies steeds meer verdeeld </w:t>
      </w:r>
      <w:r w:rsidRPr="00F70CE9">
        <w:rPr>
          <w:rFonts w:cstheme="minorHAnsi"/>
        </w:rPr>
        <w:sym w:font="Wingdings" w:char="F0E0"/>
      </w:r>
      <w:r w:rsidRPr="00F70CE9">
        <w:rPr>
          <w:rFonts w:cstheme="minorHAnsi"/>
        </w:rPr>
        <w:t xml:space="preserve"> </w:t>
      </w:r>
      <w:proofErr w:type="spellStart"/>
      <w:r w:rsidRPr="00F70CE9">
        <w:rPr>
          <w:rFonts w:cstheme="minorHAnsi"/>
        </w:rPr>
        <w:t>oligarchisering</w:t>
      </w:r>
      <w:proofErr w:type="spellEnd"/>
      <w:r w:rsidRPr="00F70CE9">
        <w:rPr>
          <w:rFonts w:cstheme="minorHAnsi"/>
        </w:rPr>
        <w:t>.</w:t>
      </w:r>
    </w:p>
    <w:p w14:paraId="3310D113" w14:textId="77777777" w:rsidR="00F70CE9" w:rsidRPr="00F70CE9" w:rsidRDefault="00F70CE9" w:rsidP="00F70CE9">
      <w:pPr>
        <w:numPr>
          <w:ilvl w:val="0"/>
          <w:numId w:val="45"/>
        </w:numPr>
        <w:rPr>
          <w:rFonts w:cstheme="minorHAnsi"/>
        </w:rPr>
      </w:pPr>
      <w:r w:rsidRPr="00F70CE9">
        <w:rPr>
          <w:rFonts w:cstheme="minorHAnsi"/>
        </w:rPr>
        <w:t xml:space="preserve">Onderlinge onenigheid bij de regenten: </w:t>
      </w:r>
      <w:proofErr w:type="spellStart"/>
      <w:r w:rsidRPr="00F70CE9">
        <w:rPr>
          <w:rFonts w:cstheme="minorHAnsi"/>
        </w:rPr>
        <w:t>Staatsgezinden</w:t>
      </w:r>
      <w:proofErr w:type="spellEnd"/>
      <w:r w:rsidRPr="00F70CE9">
        <w:rPr>
          <w:rFonts w:cstheme="minorHAnsi"/>
        </w:rPr>
        <w:t xml:space="preserve"> vs. Oranjegezindheden.</w:t>
      </w:r>
    </w:p>
    <w:p w14:paraId="2731A164" w14:textId="77777777" w:rsidR="00F70CE9" w:rsidRPr="00F70CE9" w:rsidRDefault="00F70CE9" w:rsidP="00F70CE9">
      <w:pPr>
        <w:numPr>
          <w:ilvl w:val="1"/>
          <w:numId w:val="45"/>
        </w:numPr>
        <w:rPr>
          <w:rFonts w:cstheme="minorHAnsi"/>
        </w:rPr>
      </w:pPr>
      <w:proofErr w:type="spellStart"/>
      <w:r w:rsidRPr="00F70CE9">
        <w:rPr>
          <w:rFonts w:cstheme="minorHAnsi"/>
        </w:rPr>
        <w:t>Staatsgezinden</w:t>
      </w:r>
      <w:proofErr w:type="spellEnd"/>
      <w:r w:rsidRPr="00F70CE9">
        <w:rPr>
          <w:rFonts w:cstheme="minorHAnsi"/>
        </w:rPr>
        <w:t>: anti-stadhouder en macht bij de Staten</w:t>
      </w:r>
    </w:p>
    <w:p w14:paraId="36094ADA" w14:textId="16124A79" w:rsidR="00F70CE9" w:rsidRDefault="00F70CE9" w:rsidP="00F70CE9">
      <w:pPr>
        <w:numPr>
          <w:ilvl w:val="1"/>
          <w:numId w:val="45"/>
        </w:numPr>
        <w:rPr>
          <w:rFonts w:cstheme="minorHAnsi"/>
        </w:rPr>
      </w:pPr>
      <w:r w:rsidRPr="00F70CE9">
        <w:rPr>
          <w:rFonts w:cstheme="minorHAnsi"/>
        </w:rPr>
        <w:t>Oranjegezinden: pro-stadhouder en macht bij Staten-Generaal</w:t>
      </w:r>
    </w:p>
    <w:p w14:paraId="56BFB6E8" w14:textId="13D8CFE8" w:rsidR="00F70CE9" w:rsidRDefault="00F70CE9" w:rsidP="00F70CE9">
      <w:pPr>
        <w:rPr>
          <w:rFonts w:cstheme="minorHAnsi"/>
        </w:rPr>
      </w:pPr>
    </w:p>
    <w:p w14:paraId="7FACA0CA" w14:textId="0C6CA2AD" w:rsidR="00F70CE9" w:rsidRPr="00F70CE9" w:rsidRDefault="00F70CE9" w:rsidP="00F70CE9">
      <w:pPr>
        <w:pStyle w:val="Kop2"/>
        <w:rPr>
          <w:color w:val="FF0000"/>
        </w:rPr>
      </w:pPr>
      <w:bookmarkStart w:id="25" w:name="_Toc87019633"/>
      <w:r w:rsidRPr="00F70CE9">
        <w:rPr>
          <w:color w:val="FF0000"/>
        </w:rPr>
        <w:t>Rampjaar 1672 luidt einde van de Gouden Eeuw in</w:t>
      </w:r>
      <w:bookmarkEnd w:id="25"/>
    </w:p>
    <w:p w14:paraId="75A26D69" w14:textId="77777777" w:rsidR="00F70CE9" w:rsidRPr="00F70CE9" w:rsidRDefault="00F70CE9" w:rsidP="00F70CE9">
      <w:pPr>
        <w:pStyle w:val="Lijstalinea"/>
        <w:numPr>
          <w:ilvl w:val="0"/>
          <w:numId w:val="45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In 1672 een gezamenlijk aanval van Frankrijk en Engeland.</w:t>
      </w:r>
    </w:p>
    <w:p w14:paraId="6F8489C4" w14:textId="77777777" w:rsidR="00F70CE9" w:rsidRPr="00F70CE9" w:rsidRDefault="00F70CE9" w:rsidP="00F70CE9">
      <w:pPr>
        <w:pStyle w:val="Lijstalinea"/>
        <w:numPr>
          <w:ilvl w:val="0"/>
          <w:numId w:val="45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Motief van beide landen: terugdringen van de handel van de Republiek.</w:t>
      </w:r>
    </w:p>
    <w:p w14:paraId="4BB05E44" w14:textId="77777777" w:rsidR="00F70CE9" w:rsidRPr="00F70CE9" w:rsidRDefault="00F70CE9" w:rsidP="00F70CE9">
      <w:pPr>
        <w:pStyle w:val="Lijstalinea"/>
        <w:numPr>
          <w:ilvl w:val="0"/>
          <w:numId w:val="45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 xml:space="preserve">Vorstbisdom Keulen en Munster sluiten zich bij aanval van Frankrijk en Engeland aan </w:t>
      </w:r>
      <w:r w:rsidRPr="00F70CE9">
        <w:rPr>
          <w:rFonts w:asciiTheme="minorHAnsi" w:eastAsiaTheme="minorEastAsia" w:hAnsiTheme="minorHAnsi" w:cstheme="minorHAnsi"/>
        </w:rPr>
        <w:sym w:font="Wingdings" w:char="F0E0"/>
      </w:r>
      <w:r w:rsidRPr="00F70CE9">
        <w:rPr>
          <w:rFonts w:asciiTheme="minorHAnsi" w:eastAsiaTheme="minorEastAsia" w:hAnsiTheme="minorHAnsi" w:cstheme="minorHAnsi"/>
        </w:rPr>
        <w:t xml:space="preserve"> van alle kanten aangevallen (Rampjaar!)</w:t>
      </w:r>
    </w:p>
    <w:p w14:paraId="3EA96C50" w14:textId="1932C4B0" w:rsidR="00F70CE9" w:rsidRPr="00F70CE9" w:rsidRDefault="00F70CE9" w:rsidP="00F70CE9">
      <w:pPr>
        <w:pStyle w:val="Lijstalinea"/>
        <w:numPr>
          <w:ilvl w:val="0"/>
          <w:numId w:val="45"/>
        </w:numPr>
        <w:rPr>
          <w:rFonts w:asciiTheme="minorHAnsi" w:hAnsiTheme="minorHAnsi" w:cstheme="minorHAnsi"/>
        </w:rPr>
      </w:pPr>
      <w:r w:rsidRPr="00F70CE9">
        <w:rPr>
          <w:rFonts w:asciiTheme="minorHAnsi" w:eastAsiaTheme="minorEastAsia" w:hAnsiTheme="minorHAnsi" w:cstheme="minorHAnsi"/>
        </w:rPr>
        <w:t>Einde van de Gouden Eeuw (!)</w:t>
      </w:r>
    </w:p>
    <w:p w14:paraId="0F833EC8" w14:textId="77777777" w:rsidR="00F70CE9" w:rsidRPr="00F70CE9" w:rsidRDefault="00F70CE9" w:rsidP="00F70CE9">
      <w:pPr>
        <w:rPr>
          <w:rFonts w:cstheme="minorHAnsi"/>
        </w:rPr>
      </w:pPr>
    </w:p>
    <w:p w14:paraId="26AC2DCE" w14:textId="77777777" w:rsidR="00F70CE9" w:rsidRPr="00F70CE9" w:rsidRDefault="00F70CE9" w:rsidP="00F70CE9"/>
    <w:p w14:paraId="58BB7CA0" w14:textId="77777777" w:rsidR="00F70CE9" w:rsidRPr="00F70CE9" w:rsidRDefault="00F70CE9" w:rsidP="00F70CE9"/>
    <w:sectPr w:rsidR="00F70CE9" w:rsidRPr="00F70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C12"/>
    <w:multiLevelType w:val="hybridMultilevel"/>
    <w:tmpl w:val="4AF8800C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7DAEEE4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36B28E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04457E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7C5E10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BE5E6A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58CB90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AE3CDC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C00D54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A093028"/>
    <w:multiLevelType w:val="hybridMultilevel"/>
    <w:tmpl w:val="7396C14A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6ADA"/>
    <w:multiLevelType w:val="hybridMultilevel"/>
    <w:tmpl w:val="DA0482DA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448A3"/>
    <w:multiLevelType w:val="hybridMultilevel"/>
    <w:tmpl w:val="CF163990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F36B28E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04457E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7C5E10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BE5E6A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58CB90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AE3CDC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C00D54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FF90852"/>
    <w:multiLevelType w:val="hybridMultilevel"/>
    <w:tmpl w:val="E33AD380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036F"/>
    <w:multiLevelType w:val="hybridMultilevel"/>
    <w:tmpl w:val="F1FAA62C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13ABB"/>
    <w:multiLevelType w:val="hybridMultilevel"/>
    <w:tmpl w:val="CF22FA76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27299"/>
    <w:multiLevelType w:val="hybridMultilevel"/>
    <w:tmpl w:val="5C1863A6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D245A"/>
    <w:multiLevelType w:val="hybridMultilevel"/>
    <w:tmpl w:val="9E00D9D6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F36B28E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04457E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7C5E10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BE5E6A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58CB90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AE3CDC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C00D54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04E005E"/>
    <w:multiLevelType w:val="hybridMultilevel"/>
    <w:tmpl w:val="39AE1FA0"/>
    <w:lvl w:ilvl="0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44ED3"/>
    <w:multiLevelType w:val="hybridMultilevel"/>
    <w:tmpl w:val="94249C60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8AEDAD2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2E0D56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009E36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C67C1A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06F208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72C602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FA1724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261226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77D0ED0"/>
    <w:multiLevelType w:val="hybridMultilevel"/>
    <w:tmpl w:val="E6AA8B9E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91516"/>
    <w:multiLevelType w:val="hybridMultilevel"/>
    <w:tmpl w:val="2E583B76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71464"/>
    <w:multiLevelType w:val="hybridMultilevel"/>
    <w:tmpl w:val="C5B09A22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6EB6"/>
    <w:multiLevelType w:val="hybridMultilevel"/>
    <w:tmpl w:val="2858FE46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C1116"/>
    <w:multiLevelType w:val="hybridMultilevel"/>
    <w:tmpl w:val="62B65FC6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C697E"/>
    <w:multiLevelType w:val="hybridMultilevel"/>
    <w:tmpl w:val="AAD67F18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F36B28E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04457E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7C5E10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BE5E6A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58CB90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AE3CDC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C00D54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2E535C1C"/>
    <w:multiLevelType w:val="hybridMultilevel"/>
    <w:tmpl w:val="AF1438FE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C02E7"/>
    <w:multiLevelType w:val="hybridMultilevel"/>
    <w:tmpl w:val="FE546C60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7728A"/>
    <w:multiLevelType w:val="hybridMultilevel"/>
    <w:tmpl w:val="ED5ED23E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1CC628A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604A2A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00FDA8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2CD16E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1E0438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DA2F08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2E3190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D071A8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39DC5FAB"/>
    <w:multiLevelType w:val="hybridMultilevel"/>
    <w:tmpl w:val="928EE0AC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13373"/>
    <w:multiLevelType w:val="hybridMultilevel"/>
    <w:tmpl w:val="E19CB0D4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07388"/>
    <w:multiLevelType w:val="hybridMultilevel"/>
    <w:tmpl w:val="D71E2A98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340A0CE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6272C2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461F02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889D4C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86F346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361068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72A5FE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344D08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3CB94DC7"/>
    <w:multiLevelType w:val="hybridMultilevel"/>
    <w:tmpl w:val="02664CCE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6CE14D0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DC1214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96231A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821DFE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703270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E2CEBC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567FC4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9C9D3E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40DB6372"/>
    <w:multiLevelType w:val="hybridMultilevel"/>
    <w:tmpl w:val="8FAAF9E0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5D2E0D56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009E36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C67C1A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06F208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72C602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FA1724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261226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4B9F4818"/>
    <w:multiLevelType w:val="hybridMultilevel"/>
    <w:tmpl w:val="EC9A998A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5D2E0D56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009E36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C67C1A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06F208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72C602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FA1724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261226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4D06230C"/>
    <w:multiLevelType w:val="hybridMultilevel"/>
    <w:tmpl w:val="679A1506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76141"/>
    <w:multiLevelType w:val="hybridMultilevel"/>
    <w:tmpl w:val="91C2306C"/>
    <w:lvl w:ilvl="0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A0DC1"/>
    <w:multiLevelType w:val="hybridMultilevel"/>
    <w:tmpl w:val="CF989B10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92A52"/>
    <w:multiLevelType w:val="hybridMultilevel"/>
    <w:tmpl w:val="916667AE"/>
    <w:lvl w:ilvl="0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97DAEEE4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36B28E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04457E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7C5E10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BE5E6A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58CB90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AE3CDC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C00D54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5800319C"/>
    <w:multiLevelType w:val="hybridMultilevel"/>
    <w:tmpl w:val="C02032FC"/>
    <w:lvl w:ilvl="0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D45B3"/>
    <w:multiLevelType w:val="hybridMultilevel"/>
    <w:tmpl w:val="33F0CF4A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6CA868E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1AE040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D6C496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ECF518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90F0A8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5AB2D4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6878C4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76117A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5F505BD6"/>
    <w:multiLevelType w:val="hybridMultilevel"/>
    <w:tmpl w:val="64941F6E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5538C"/>
    <w:multiLevelType w:val="hybridMultilevel"/>
    <w:tmpl w:val="D54EBA32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51964"/>
    <w:multiLevelType w:val="hybridMultilevel"/>
    <w:tmpl w:val="EDC09276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80AD6"/>
    <w:multiLevelType w:val="hybridMultilevel"/>
    <w:tmpl w:val="D6503412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E3E46"/>
    <w:multiLevelType w:val="hybridMultilevel"/>
    <w:tmpl w:val="A5C2A6C4"/>
    <w:lvl w:ilvl="0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9313A6"/>
    <w:multiLevelType w:val="hybridMultilevel"/>
    <w:tmpl w:val="FF2E3620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364D9"/>
    <w:multiLevelType w:val="hybridMultilevel"/>
    <w:tmpl w:val="30B261C4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73060"/>
    <w:multiLevelType w:val="hybridMultilevel"/>
    <w:tmpl w:val="058C1036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F41E2"/>
    <w:multiLevelType w:val="hybridMultilevel"/>
    <w:tmpl w:val="5EB6FC82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F7C97"/>
    <w:multiLevelType w:val="hybridMultilevel"/>
    <w:tmpl w:val="F8626D10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E6CA8"/>
    <w:multiLevelType w:val="hybridMultilevel"/>
    <w:tmpl w:val="7A2C4D9E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0C883D2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A6E8DA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42B634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5895F2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868244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A0078E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56D876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645CBC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 w15:restartNumberingAfterBreak="0">
    <w:nsid w:val="7B430951"/>
    <w:multiLevelType w:val="hybridMultilevel"/>
    <w:tmpl w:val="1CDC6C0E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B3FBC"/>
    <w:multiLevelType w:val="hybridMultilevel"/>
    <w:tmpl w:val="9DD6B6EE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26"/>
  </w:num>
  <w:num w:numId="5">
    <w:abstractNumId w:val="41"/>
  </w:num>
  <w:num w:numId="6">
    <w:abstractNumId w:val="27"/>
  </w:num>
  <w:num w:numId="7">
    <w:abstractNumId w:val="39"/>
  </w:num>
  <w:num w:numId="8">
    <w:abstractNumId w:val="6"/>
  </w:num>
  <w:num w:numId="9">
    <w:abstractNumId w:val="36"/>
  </w:num>
  <w:num w:numId="10">
    <w:abstractNumId w:val="18"/>
  </w:num>
  <w:num w:numId="11">
    <w:abstractNumId w:val="33"/>
  </w:num>
  <w:num w:numId="12">
    <w:abstractNumId w:val="35"/>
  </w:num>
  <w:num w:numId="13">
    <w:abstractNumId w:val="19"/>
  </w:num>
  <w:num w:numId="14">
    <w:abstractNumId w:val="4"/>
  </w:num>
  <w:num w:numId="15">
    <w:abstractNumId w:val="30"/>
  </w:num>
  <w:num w:numId="16">
    <w:abstractNumId w:val="17"/>
  </w:num>
  <w:num w:numId="17">
    <w:abstractNumId w:val="22"/>
  </w:num>
  <w:num w:numId="18">
    <w:abstractNumId w:val="10"/>
  </w:num>
  <w:num w:numId="19">
    <w:abstractNumId w:val="24"/>
  </w:num>
  <w:num w:numId="20">
    <w:abstractNumId w:val="25"/>
  </w:num>
  <w:num w:numId="21">
    <w:abstractNumId w:val="40"/>
  </w:num>
  <w:num w:numId="22">
    <w:abstractNumId w:val="12"/>
  </w:num>
  <w:num w:numId="23">
    <w:abstractNumId w:val="9"/>
  </w:num>
  <w:num w:numId="24">
    <w:abstractNumId w:val="32"/>
  </w:num>
  <w:num w:numId="25">
    <w:abstractNumId w:val="2"/>
  </w:num>
  <w:num w:numId="26">
    <w:abstractNumId w:val="21"/>
  </w:num>
  <w:num w:numId="27">
    <w:abstractNumId w:val="13"/>
  </w:num>
  <w:num w:numId="28">
    <w:abstractNumId w:val="43"/>
  </w:num>
  <w:num w:numId="29">
    <w:abstractNumId w:val="37"/>
  </w:num>
  <w:num w:numId="30">
    <w:abstractNumId w:val="5"/>
  </w:num>
  <w:num w:numId="31">
    <w:abstractNumId w:val="15"/>
  </w:num>
  <w:num w:numId="32">
    <w:abstractNumId w:val="31"/>
  </w:num>
  <w:num w:numId="33">
    <w:abstractNumId w:val="23"/>
  </w:num>
  <w:num w:numId="34">
    <w:abstractNumId w:val="0"/>
  </w:num>
  <w:num w:numId="35">
    <w:abstractNumId w:val="16"/>
  </w:num>
  <w:num w:numId="36">
    <w:abstractNumId w:val="3"/>
  </w:num>
  <w:num w:numId="37">
    <w:abstractNumId w:val="8"/>
  </w:num>
  <w:num w:numId="38">
    <w:abstractNumId w:val="29"/>
  </w:num>
  <w:num w:numId="39">
    <w:abstractNumId w:val="44"/>
  </w:num>
  <w:num w:numId="40">
    <w:abstractNumId w:val="11"/>
  </w:num>
  <w:num w:numId="41">
    <w:abstractNumId w:val="42"/>
  </w:num>
  <w:num w:numId="42">
    <w:abstractNumId w:val="1"/>
  </w:num>
  <w:num w:numId="43">
    <w:abstractNumId w:val="38"/>
  </w:num>
  <w:num w:numId="44">
    <w:abstractNumId w:val="34"/>
  </w:num>
  <w:num w:numId="45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33"/>
    <w:rsid w:val="002B14AB"/>
    <w:rsid w:val="006B6233"/>
    <w:rsid w:val="00F7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81115F"/>
  <w15:chartTrackingRefBased/>
  <w15:docId w15:val="{455AECE0-0D7F-1B4C-A532-E9BF38AD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70C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0C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0CE9"/>
    <w:pPr>
      <w:ind w:left="720"/>
      <w:contextualSpacing/>
    </w:pPr>
    <w:rPr>
      <w:rFonts w:ascii="Times New Roman" w:eastAsia="Times New Roman" w:hAnsi="Times New Roman" w:cs="Times New Roman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70C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F70C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F70CE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0CE9"/>
    <w:rPr>
      <w:color w:val="605E5C"/>
      <w:shd w:val="clear" w:color="auto" w:fill="E1DFDD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70CE9"/>
    <w:pPr>
      <w:spacing w:before="480" w:line="276" w:lineRule="auto"/>
      <w:outlineLvl w:val="9"/>
    </w:pPr>
    <w:rPr>
      <w:b/>
      <w:bCs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F70CE9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F70CE9"/>
    <w:pPr>
      <w:ind w:left="240"/>
    </w:pPr>
    <w:rPr>
      <w:rFonts w:cstheme="minorHAnsi"/>
      <w:smallCap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F70CE9"/>
    <w:pPr>
      <w:ind w:left="480"/>
    </w:pPr>
    <w:rPr>
      <w:rFonts w:cstheme="minorHAns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F70CE9"/>
    <w:pPr>
      <w:ind w:left="720"/>
    </w:pPr>
    <w:rPr>
      <w:rFonts w:cstheme="minorHAns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F70CE9"/>
    <w:pPr>
      <w:ind w:left="960"/>
    </w:pPr>
    <w:rPr>
      <w:rFonts w:cstheme="minorHAns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F70CE9"/>
    <w:pPr>
      <w:ind w:left="1200"/>
    </w:pPr>
    <w:rPr>
      <w:rFonts w:cstheme="minorHAns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F70CE9"/>
    <w:pPr>
      <w:ind w:left="1440"/>
    </w:pPr>
    <w:rPr>
      <w:rFonts w:cstheme="minorHAns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F70CE9"/>
    <w:pPr>
      <w:ind w:left="1680"/>
    </w:pPr>
    <w:rPr>
      <w:rFonts w:cstheme="minorHAns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F70CE9"/>
    <w:pPr>
      <w:ind w:left="1920"/>
    </w:pPr>
    <w:rPr>
      <w:rFonts w:cstheme="minorHAns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70C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70C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9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5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6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4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5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7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7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0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7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0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3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6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4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9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8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0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32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5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7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7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3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8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8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9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6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8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6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7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8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8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9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4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8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3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7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3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9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31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0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0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32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6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5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2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7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7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0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7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184D72-CAF2-4143-ACA6-2128689D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3288</Words>
  <Characters>18090</Characters>
  <Application>Microsoft Office Word</Application>
  <DocSecurity>0</DocSecurity>
  <Lines>150</Lines>
  <Paragraphs>42</Paragraphs>
  <ScaleCrop>false</ScaleCrop>
  <Company/>
  <LinksUpToDate>false</LinksUpToDate>
  <CharactersWithSpaces>21336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Naebers, Renée ( 408300 )</dc:creator>
  <cp:keywords/>
  <dc:description/>
  <cp:lastModifiedBy>Naebers, Renée ( 408300 )</cp:lastModifiedBy>
  <cp:revision>2</cp:revision>
  <dcterms:created xsi:type="dcterms:W3CDTF">2021-11-05T13:39:00Z</dcterms:created>
  <dcterms:modified xsi:type="dcterms:W3CDTF">2021-11-05T14:47:00Z</dcterms:modified>
</cp:coreProperties>
</file>