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FB30" w14:textId="3B62DD5D" w:rsidR="00174A8B" w:rsidRPr="00F61E37" w:rsidRDefault="00174A8B" w:rsidP="00084320">
      <w:pPr>
        <w:pStyle w:val="Titel"/>
        <w:ind w:right="-24"/>
        <w:rPr>
          <w:sz w:val="40"/>
          <w:szCs w:val="40"/>
        </w:rPr>
      </w:pPr>
      <w:bookmarkStart w:id="0" w:name="_qnz01nmzapky"/>
      <w:bookmarkEnd w:id="0"/>
      <w:r w:rsidRPr="00F61E37">
        <w:rPr>
          <w:sz w:val="40"/>
          <w:szCs w:val="40"/>
        </w:rPr>
        <w:t xml:space="preserve">De tijd van </w:t>
      </w:r>
      <w:r w:rsidR="00FF2883">
        <w:rPr>
          <w:sz w:val="40"/>
          <w:szCs w:val="40"/>
        </w:rPr>
        <w:t>steden en staten</w:t>
      </w:r>
      <w:r w:rsidRPr="00F61E37">
        <w:rPr>
          <w:sz w:val="40"/>
          <w:szCs w:val="40"/>
        </w:rPr>
        <w:t xml:space="preserve"> </w:t>
      </w:r>
    </w:p>
    <w:p w14:paraId="727539AD" w14:textId="50328E2F" w:rsidR="00174A8B" w:rsidRPr="00D3271A" w:rsidRDefault="00174A8B" w:rsidP="00084320">
      <w:pPr>
        <w:pStyle w:val="Ondertitel"/>
        <w:ind w:right="-24"/>
      </w:pPr>
      <w:bookmarkStart w:id="1" w:name="_9cbr4ef9w7ii"/>
      <w:bookmarkEnd w:id="1"/>
      <w:r w:rsidRPr="00D3271A">
        <w:t xml:space="preserve">(Tijdvak </w:t>
      </w:r>
      <w:r w:rsidR="00FF2883">
        <w:t>4</w:t>
      </w:r>
      <w:r w:rsidRPr="00D3271A">
        <w:t xml:space="preserve">, van </w:t>
      </w:r>
      <w:r w:rsidR="00FF2883">
        <w:t>100</w:t>
      </w:r>
      <w:r w:rsidRPr="00D3271A">
        <w:t xml:space="preserve">0 </w:t>
      </w:r>
      <w:r w:rsidR="008439D9" w:rsidRPr="00D3271A">
        <w:t>tot 1</w:t>
      </w:r>
      <w:r w:rsidR="00FF2883">
        <w:t>5</w:t>
      </w:r>
      <w:r w:rsidR="008439D9" w:rsidRPr="00D3271A">
        <w:t>00</w:t>
      </w:r>
      <w:r w:rsidRPr="00D3271A">
        <w:t>)</w:t>
      </w:r>
    </w:p>
    <w:p w14:paraId="16328881" w14:textId="1BD85C29" w:rsidR="00174A8B" w:rsidRPr="00D3271A" w:rsidRDefault="00D7740C" w:rsidP="00084320">
      <w:pPr>
        <w:pStyle w:val="Kop1"/>
        <w:ind w:right="-24"/>
      </w:pPr>
      <w:bookmarkStart w:id="2" w:name="_vjc4tfn5kty"/>
      <w:bookmarkEnd w:id="2"/>
      <w:r>
        <w:t>4</w:t>
      </w:r>
      <w:r w:rsidR="00174A8B" w:rsidRPr="00D3271A">
        <w:t xml:space="preserve">.1 </w:t>
      </w:r>
      <w:r w:rsidR="00607AEA" w:rsidRPr="00D3271A">
        <w:t xml:space="preserve">De opkomst van </w:t>
      </w:r>
      <w:r>
        <w:t>steden</w:t>
      </w:r>
    </w:p>
    <w:p w14:paraId="2BAB6AA5" w14:textId="77777777" w:rsidR="00174A8B" w:rsidRPr="00D3271A" w:rsidRDefault="00174A8B" w:rsidP="00084320">
      <w:pPr>
        <w:pStyle w:val="Kop2"/>
        <w:ind w:right="-24"/>
        <w:rPr>
          <w:rFonts w:eastAsia="Arial"/>
        </w:rPr>
      </w:pPr>
      <w:r w:rsidRPr="00D3271A">
        <w:rPr>
          <w:rStyle w:val="Kop1Char"/>
          <w:sz w:val="26"/>
          <w:szCs w:val="26"/>
        </w:rPr>
        <w:t>Leerdoelen</w:t>
      </w:r>
      <w:r w:rsidRPr="00D3271A">
        <w:rPr>
          <w:rFonts w:eastAsia="Arial"/>
        </w:rPr>
        <w:t>:</w:t>
      </w:r>
    </w:p>
    <w:p w14:paraId="7C6F93E0" w14:textId="09BCC966" w:rsidR="00D3271A" w:rsidRDefault="00D3271A" w:rsidP="00084320">
      <w:pPr>
        <w:pStyle w:val="Lijstalinea"/>
        <w:ind w:left="0" w:right="-24" w:firstLine="0"/>
      </w:pPr>
      <w:r w:rsidRPr="008D3B8B">
        <w:t xml:space="preserve">Hoe </w:t>
      </w:r>
      <w:r w:rsidR="00A44943">
        <w:t>en waar vond in Europa verstedelijking plaats</w:t>
      </w:r>
      <w:r w:rsidRPr="008D3B8B">
        <w:t>?</w:t>
      </w:r>
    </w:p>
    <w:p w14:paraId="0BC17C13" w14:textId="2B00FEC9" w:rsidR="009D7685" w:rsidRDefault="00164469" w:rsidP="00084320">
      <w:pPr>
        <w:ind w:right="-24"/>
      </w:pPr>
      <w:r>
        <w:t>Vanaf de 11</w:t>
      </w:r>
      <w:r w:rsidRPr="00164469">
        <w:rPr>
          <w:vertAlign w:val="superscript"/>
        </w:rPr>
        <w:t>e</w:t>
      </w:r>
      <w:r>
        <w:t xml:space="preserve"> eeuw kwamen er weer steden, het was een langdurig proces </w:t>
      </w:r>
      <w:r w:rsidR="006302B8">
        <w:t>en uiteindelijk waren er maar zo’n 4000 steden in West-Europa</w:t>
      </w:r>
      <w:r w:rsidR="00166D4D">
        <w:t xml:space="preserve">. </w:t>
      </w:r>
      <w:r w:rsidR="00D47B07">
        <w:t xml:space="preserve">Deze steden hadden kleine inwoneraantallen en kamen lang niet in de buurt bij de Romeinse steden. </w:t>
      </w:r>
    </w:p>
    <w:p w14:paraId="473CDA41" w14:textId="77777777" w:rsidR="009460A5" w:rsidRDefault="009460A5" w:rsidP="00084320">
      <w:pPr>
        <w:ind w:right="-24"/>
      </w:pPr>
    </w:p>
    <w:p w14:paraId="4DC400D5" w14:textId="05CEB97B" w:rsidR="009460A5" w:rsidRDefault="009460A5" w:rsidP="00084320">
      <w:pPr>
        <w:ind w:right="-24"/>
      </w:pPr>
      <w:r>
        <w:t>De steden ontstonden omdat de plundertochten van Vikingen stopten</w:t>
      </w:r>
      <w:r w:rsidR="002E333E">
        <w:t xml:space="preserve">, waardoor handel weer opkwam en nederzettingen groeiden. </w:t>
      </w:r>
      <w:r w:rsidR="00761933">
        <w:t>Ook hadden boeren overschotten</w:t>
      </w:r>
      <w:r w:rsidR="00056979">
        <w:t xml:space="preserve"> die ze verhandelden op markten. De steden groeiden omdat er steeds meer mensen naartoe kwamen</w:t>
      </w:r>
      <w:r w:rsidR="008F19BB">
        <w:t>, vanwege vrijheid en welvaart</w:t>
      </w:r>
      <w:r w:rsidR="0039381F">
        <w:t>. En omdat ze dan aan de verplichtingen van hun heer konden ontsnappen.</w:t>
      </w:r>
      <w:r w:rsidR="00761933">
        <w:t xml:space="preserve"> </w:t>
      </w:r>
    </w:p>
    <w:p w14:paraId="12C8801B" w14:textId="77777777" w:rsidR="007C1F97" w:rsidRDefault="007C1F97" w:rsidP="00084320">
      <w:pPr>
        <w:ind w:right="-24"/>
      </w:pPr>
    </w:p>
    <w:p w14:paraId="515795E3" w14:textId="4F309625" w:rsidR="00174A8B" w:rsidRPr="008D3B8B" w:rsidRDefault="00174A8B" w:rsidP="00084320">
      <w:pPr>
        <w:pStyle w:val="Lijstalinea"/>
        <w:ind w:left="0" w:right="-24" w:firstLine="0"/>
      </w:pPr>
      <w:r w:rsidRPr="008D3B8B">
        <w:t xml:space="preserve">Hoe </w:t>
      </w:r>
      <w:r w:rsidR="00694EA9">
        <w:t>stimuleerde handel en nijverheid elkaar</w:t>
      </w:r>
      <w:r w:rsidRPr="008D3B8B">
        <w:t>?</w:t>
      </w:r>
    </w:p>
    <w:p w14:paraId="5863D75D" w14:textId="475A792A" w:rsidR="009D7685" w:rsidRDefault="007D04A6" w:rsidP="00084320">
      <w:pPr>
        <w:ind w:right="-24"/>
      </w:pPr>
      <w:r>
        <w:t>Er werd ook veel gehandeld via handelsroutes</w:t>
      </w:r>
      <w:r w:rsidR="009A50F6">
        <w:t xml:space="preserve">, dingen zoals parfums en specerijen uit Azië en </w:t>
      </w:r>
      <w:r w:rsidR="00A10D28">
        <w:t>hout, ijzer en laken uit het Midden-Oosten.</w:t>
      </w:r>
      <w:r w:rsidR="00D05363">
        <w:t xml:space="preserve"> Laken was een belangrijk nijverheidsproduct en veel steden groeide door de </w:t>
      </w:r>
      <w:r w:rsidR="003B2C71">
        <w:t xml:space="preserve">bewerking van laken en de lakenindustrie. </w:t>
      </w:r>
    </w:p>
    <w:p w14:paraId="6D3BAE59" w14:textId="77777777" w:rsidR="0040262A" w:rsidRDefault="0040262A" w:rsidP="00084320">
      <w:pPr>
        <w:ind w:right="-24"/>
      </w:pPr>
    </w:p>
    <w:p w14:paraId="7D3EE9C3" w14:textId="1B58BD01" w:rsidR="0040262A" w:rsidRPr="007D04A6" w:rsidRDefault="0040262A" w:rsidP="00084320">
      <w:pPr>
        <w:ind w:right="-24"/>
      </w:pPr>
      <w:r>
        <w:t xml:space="preserve">Ook was er veel handel via rivieren waardoor </w:t>
      </w:r>
      <w:r w:rsidR="009A530C">
        <w:t>steden, edelen en vorsten tol gingen heffen.</w:t>
      </w:r>
      <w:r w:rsidR="0082068E">
        <w:t xml:space="preserve"> Om zo te verdienen aan handelsroutes. Kooplieden sloten zich aan bij hanzenorganisaties die bescherming boden</w:t>
      </w:r>
      <w:r w:rsidR="001E1B98">
        <w:t xml:space="preserve"> en afspraken maakten</w:t>
      </w:r>
      <w:r w:rsidR="003221F8">
        <w:t xml:space="preserve"> met steden en edelen</w:t>
      </w:r>
      <w:r w:rsidR="001E1B98">
        <w:t xml:space="preserve">. Zoals het niet hoeven te betalen van tol </w:t>
      </w:r>
      <w:r w:rsidR="003221F8">
        <w:t>en het gratis verblijven in vreemde steden.</w:t>
      </w:r>
      <w:r w:rsidR="0082068E">
        <w:t xml:space="preserve"> </w:t>
      </w:r>
    </w:p>
    <w:p w14:paraId="52DB2079" w14:textId="77777777" w:rsidR="007C1F97" w:rsidRPr="00174A8B" w:rsidRDefault="007C1F97" w:rsidP="00084320">
      <w:pPr>
        <w:ind w:right="-24"/>
      </w:pPr>
    </w:p>
    <w:p w14:paraId="281E16AF" w14:textId="57638D8C" w:rsidR="00174A8B" w:rsidRDefault="00174A8B" w:rsidP="00084320">
      <w:pPr>
        <w:pStyle w:val="Lijstalinea"/>
        <w:ind w:left="0" w:right="-24" w:firstLine="0"/>
      </w:pPr>
      <w:r w:rsidRPr="008D3B8B">
        <w:t xml:space="preserve">Hoe </w:t>
      </w:r>
      <w:r w:rsidR="00694EA9">
        <w:t>ontwikkelde de geldeconomie zich</w:t>
      </w:r>
      <w:r w:rsidRPr="008D3B8B">
        <w:t>?</w:t>
      </w:r>
    </w:p>
    <w:p w14:paraId="130CC793" w14:textId="6732F295" w:rsidR="007C1F97" w:rsidRDefault="00925783" w:rsidP="007C1F97">
      <w:pPr>
        <w:ind w:right="-24"/>
      </w:pPr>
      <w:r>
        <w:t xml:space="preserve">In </w:t>
      </w:r>
      <w:r w:rsidR="0011672A">
        <w:t>Italië</w:t>
      </w:r>
      <w:r>
        <w:t xml:space="preserve"> ontstonden </w:t>
      </w:r>
      <w:r w:rsidR="0011672A">
        <w:t xml:space="preserve">compagnieën, hierbij staken mensen samen geld staken in organisaties en zo gezamenlijk eigenaar werden en er gezamenlijk aan verdienden. </w:t>
      </w:r>
    </w:p>
    <w:p w14:paraId="5625E232" w14:textId="77777777" w:rsidR="00A34296" w:rsidRDefault="00A34296" w:rsidP="007C1F97">
      <w:pPr>
        <w:ind w:right="-24"/>
      </w:pPr>
    </w:p>
    <w:p w14:paraId="7372B8AE" w14:textId="7230D2FB" w:rsidR="009D7685" w:rsidRDefault="00A34296" w:rsidP="00084320">
      <w:pPr>
        <w:ind w:right="-24"/>
      </w:pPr>
      <w:r>
        <w:t xml:space="preserve">Ook kwamen er wisselbrieven, hierin stond dat </w:t>
      </w:r>
      <w:r w:rsidR="009C52EA">
        <w:t xml:space="preserve">de koper geld verschuldigd was aan de verkoper. Hierdoor hoefde kooplieden niet met kisten met geld te reizen. </w:t>
      </w:r>
    </w:p>
    <w:p w14:paraId="3D13656A" w14:textId="77777777" w:rsidR="0028183B" w:rsidRDefault="0028183B" w:rsidP="00084320">
      <w:pPr>
        <w:ind w:right="-24"/>
      </w:pPr>
    </w:p>
    <w:p w14:paraId="56CDFD11" w14:textId="751976A5" w:rsidR="0028183B" w:rsidRDefault="0028183B" w:rsidP="00084320">
      <w:pPr>
        <w:ind w:right="-24"/>
      </w:pPr>
      <w:r>
        <w:t>In Italië ontstonden de eerste banken</w:t>
      </w:r>
      <w:r w:rsidR="00084C01">
        <w:t xml:space="preserve">. Handelaren leende hier geld uit in ruil voor rente. </w:t>
      </w:r>
      <w:r w:rsidR="00B972F8">
        <w:t xml:space="preserve">Sommige specialiseerde zich hierin en werden bankier. </w:t>
      </w:r>
      <w:r w:rsidR="00310A7A">
        <w:t>Bankieren bedachte de giro,</w:t>
      </w:r>
      <w:r w:rsidR="00703C81">
        <w:t xml:space="preserve"> je kon een rekening openen bij een bank en zo geld overmaken naar een rekening van iemand anders. Hierdoor werd</w:t>
      </w:r>
      <w:r w:rsidR="00310A7A">
        <w:t xml:space="preserve"> muntgeld overbodig</w:t>
      </w:r>
      <w:r w:rsidR="00703C81">
        <w:t>.</w:t>
      </w:r>
    </w:p>
    <w:p w14:paraId="797DE4C9" w14:textId="6AA09BBA" w:rsidR="008D3B8B" w:rsidRPr="008F02D9" w:rsidRDefault="008D3B8B" w:rsidP="00084320">
      <w:pPr>
        <w:pStyle w:val="Kop2"/>
        <w:ind w:right="-24"/>
      </w:pPr>
      <w:r w:rsidRPr="008F02D9">
        <w:t>Kenmerkende Aspecten:</w:t>
      </w:r>
    </w:p>
    <w:p w14:paraId="6934E145" w14:textId="7A6BE1E6" w:rsidR="001A2021" w:rsidRDefault="00F21202" w:rsidP="005E7782">
      <w:pPr>
        <w:pStyle w:val="Lijstalinea"/>
        <w:ind w:left="0" w:right="-24" w:firstLine="0"/>
      </w:pPr>
      <w:r>
        <w:t>De opkomst van handel en ambacht die de basis legde voor het herleven van een agrarisch-urbane samenleving</w:t>
      </w:r>
      <w:r w:rsidR="00927779">
        <w:t>.</w:t>
      </w:r>
    </w:p>
    <w:p w14:paraId="6841A3FC" w14:textId="77777777" w:rsidR="00DC6C07" w:rsidRDefault="00DC6C07" w:rsidP="00DC6C07">
      <w:pPr>
        <w:ind w:right="-24"/>
      </w:pPr>
    </w:p>
    <w:p w14:paraId="2B919409" w14:textId="77777777" w:rsidR="00DC6C07" w:rsidRDefault="00DC6C07" w:rsidP="00DC6C07">
      <w:pPr>
        <w:ind w:right="-24"/>
      </w:pPr>
    </w:p>
    <w:p w14:paraId="22ADE944" w14:textId="77777777" w:rsidR="00DC6C07" w:rsidRDefault="00DC6C07" w:rsidP="00DC6C07">
      <w:pPr>
        <w:ind w:right="-24"/>
      </w:pPr>
    </w:p>
    <w:p w14:paraId="50152CA4" w14:textId="77777777" w:rsidR="00DC6C07" w:rsidRDefault="00DC6C07" w:rsidP="00DC6C07">
      <w:pPr>
        <w:ind w:right="-24"/>
      </w:pPr>
    </w:p>
    <w:p w14:paraId="5A83909D" w14:textId="77777777" w:rsidR="00DC6C07" w:rsidRDefault="00DC6C07" w:rsidP="00DC6C07">
      <w:pPr>
        <w:ind w:right="-24"/>
      </w:pPr>
    </w:p>
    <w:p w14:paraId="013887EE" w14:textId="77777777" w:rsidR="00DC6C07" w:rsidRDefault="00DC6C07" w:rsidP="00DC6C07">
      <w:pPr>
        <w:ind w:right="-24"/>
      </w:pPr>
    </w:p>
    <w:p w14:paraId="122DA16B" w14:textId="77777777" w:rsidR="00DC6C07" w:rsidRDefault="00DC6C07" w:rsidP="00DC6C07">
      <w:pPr>
        <w:ind w:right="-24"/>
      </w:pPr>
    </w:p>
    <w:p w14:paraId="6B058EB7" w14:textId="63F20E12" w:rsidR="00DC6C07" w:rsidRPr="00D3271A" w:rsidRDefault="00DC6C07" w:rsidP="00DC6C07">
      <w:pPr>
        <w:pStyle w:val="Kop1"/>
        <w:ind w:right="-24"/>
      </w:pPr>
      <w:r>
        <w:lastRenderedPageBreak/>
        <w:t>4</w:t>
      </w:r>
      <w:r w:rsidRPr="00D3271A">
        <w:t>.</w:t>
      </w:r>
      <w:r>
        <w:t>2</w:t>
      </w:r>
      <w:r w:rsidRPr="00D3271A">
        <w:t xml:space="preserve"> De </w:t>
      </w:r>
      <w:r w:rsidR="008339A9">
        <w:t>stedelijke burgerij</w:t>
      </w:r>
    </w:p>
    <w:p w14:paraId="4F40E622" w14:textId="77777777" w:rsidR="00DC6C07" w:rsidRPr="00D3271A" w:rsidRDefault="00DC6C07" w:rsidP="00DC6C07">
      <w:pPr>
        <w:pStyle w:val="Kop2"/>
        <w:ind w:right="-24"/>
        <w:rPr>
          <w:rFonts w:eastAsia="Arial"/>
        </w:rPr>
      </w:pPr>
      <w:r w:rsidRPr="00D3271A">
        <w:rPr>
          <w:rStyle w:val="Kop1Char"/>
          <w:sz w:val="26"/>
          <w:szCs w:val="26"/>
        </w:rPr>
        <w:t>Leerdoelen</w:t>
      </w:r>
      <w:r w:rsidRPr="00D3271A">
        <w:rPr>
          <w:rFonts w:eastAsia="Arial"/>
        </w:rPr>
        <w:t>:</w:t>
      </w:r>
    </w:p>
    <w:p w14:paraId="07C996AC" w14:textId="481A2A11" w:rsidR="00DC6C07" w:rsidRDefault="00DC6C07" w:rsidP="00DC6C07">
      <w:pPr>
        <w:pStyle w:val="Lijstalinea"/>
        <w:ind w:left="0" w:right="-24" w:firstLine="0"/>
      </w:pPr>
      <w:r w:rsidRPr="008D3B8B">
        <w:t>Hoe</w:t>
      </w:r>
      <w:r w:rsidR="001F649E">
        <w:t xml:space="preserve"> nam de zelfstandigheid van de steden toe</w:t>
      </w:r>
      <w:r w:rsidRPr="008D3B8B">
        <w:t>?</w:t>
      </w:r>
    </w:p>
    <w:p w14:paraId="09861067" w14:textId="77777777" w:rsidR="00DC6C07" w:rsidRDefault="00DC6C07" w:rsidP="00DC6C07">
      <w:pPr>
        <w:ind w:right="-24"/>
      </w:pPr>
    </w:p>
    <w:p w14:paraId="7730064C" w14:textId="05EC5BB6" w:rsidR="00DC6C07" w:rsidRPr="008D3B8B" w:rsidRDefault="001F649E" w:rsidP="00DC6C07">
      <w:pPr>
        <w:pStyle w:val="Lijstalinea"/>
        <w:ind w:left="0" w:right="-24" w:firstLine="0"/>
      </w:pPr>
      <w:r>
        <w:t>Welke groepen leefde er in de steden</w:t>
      </w:r>
      <w:r w:rsidR="00DC6C07" w:rsidRPr="008D3B8B">
        <w:t>?</w:t>
      </w:r>
    </w:p>
    <w:p w14:paraId="78ED3A61" w14:textId="77777777" w:rsidR="008339A9" w:rsidRPr="00174A8B" w:rsidRDefault="008339A9" w:rsidP="00DC6C07">
      <w:pPr>
        <w:ind w:right="-24"/>
      </w:pPr>
    </w:p>
    <w:p w14:paraId="6A87FFFA" w14:textId="54EE629A" w:rsidR="00DC6C07" w:rsidRDefault="00957944" w:rsidP="00DC6C07">
      <w:pPr>
        <w:pStyle w:val="Lijstalinea"/>
        <w:ind w:left="0" w:right="-24" w:firstLine="0"/>
      </w:pPr>
      <w:r>
        <w:t>Hoe nam de vrijheid van de Europeanen toe</w:t>
      </w:r>
      <w:r w:rsidR="00DC6C07" w:rsidRPr="008D3B8B">
        <w:t>?</w:t>
      </w:r>
    </w:p>
    <w:p w14:paraId="02816F1A" w14:textId="77777777" w:rsidR="00DC6C07" w:rsidRPr="008F02D9" w:rsidRDefault="00DC6C07" w:rsidP="00DC6C07">
      <w:pPr>
        <w:pStyle w:val="Kop2"/>
        <w:ind w:right="-24"/>
      </w:pPr>
      <w:r w:rsidRPr="008F02D9">
        <w:t>Kenmerkende Aspecten:</w:t>
      </w:r>
    </w:p>
    <w:p w14:paraId="746A7808" w14:textId="77777777" w:rsidR="006D5C55" w:rsidRDefault="00DC6C07" w:rsidP="00DC6C07">
      <w:pPr>
        <w:pStyle w:val="Lijstalinea"/>
        <w:ind w:left="0" w:right="-24" w:firstLine="0"/>
      </w:pPr>
      <w:r>
        <w:t xml:space="preserve">De opkomst van </w:t>
      </w:r>
      <w:r w:rsidR="00957944">
        <w:t>de stedelijke burgerij en de toen</w:t>
      </w:r>
      <w:r w:rsidR="006D5C55">
        <w:t xml:space="preserve">emende zelfstandigheid </w:t>
      </w:r>
    </w:p>
    <w:p w14:paraId="3A8FDE23" w14:textId="338BBE26" w:rsidR="00DC6C07" w:rsidRPr="00927779" w:rsidRDefault="006D5C55" w:rsidP="006D5C55">
      <w:pPr>
        <w:pStyle w:val="Lijstalinea"/>
        <w:numPr>
          <w:ilvl w:val="0"/>
          <w:numId w:val="0"/>
        </w:numPr>
        <w:ind w:right="-24"/>
      </w:pPr>
      <w:r>
        <w:t>van de steden.</w:t>
      </w:r>
    </w:p>
    <w:p w14:paraId="4D5C5A6B" w14:textId="6AC99D1D" w:rsidR="00DC6C07" w:rsidRDefault="00902363" w:rsidP="00DC6C07">
      <w:pPr>
        <w:ind w:right="-24"/>
      </w:pPr>
      <w:r>
        <w:t>Steden werden steeds populairder, omdat je er vrij was en er meer rechten had.</w:t>
      </w:r>
    </w:p>
    <w:p w14:paraId="571B6332" w14:textId="77777777" w:rsidR="00884926" w:rsidRDefault="00884926" w:rsidP="00DC6C07">
      <w:pPr>
        <w:ind w:right="-24"/>
      </w:pPr>
    </w:p>
    <w:p w14:paraId="04D17640" w14:textId="77777777" w:rsidR="00047999" w:rsidRDefault="00884926" w:rsidP="00DC6C07">
      <w:pPr>
        <w:ind w:right="-24"/>
      </w:pPr>
      <w:r>
        <w:t xml:space="preserve">Later gingen steden onderhandelen met graven, hertogen </w:t>
      </w:r>
      <w:r w:rsidR="006604C0">
        <w:t xml:space="preserve">of koningen en kochten ze </w:t>
      </w:r>
      <w:r w:rsidR="009E5D09" w:rsidRPr="009E5D09">
        <w:rPr>
          <w:b/>
          <w:bCs/>
        </w:rPr>
        <w:t>stads</w:t>
      </w:r>
      <w:r w:rsidR="006604C0" w:rsidRPr="009E5D09">
        <w:rPr>
          <w:b/>
          <w:bCs/>
        </w:rPr>
        <w:t>rechten</w:t>
      </w:r>
      <w:r w:rsidR="006604C0">
        <w:t xml:space="preserve">. Hierdoor werden steden steeds zelfstandiger. </w:t>
      </w:r>
      <w:r w:rsidR="00A91406">
        <w:t>Edelen en koningen deden dit niet voor niets</w:t>
      </w:r>
      <w:r w:rsidR="0009691C">
        <w:t>. Vaak kregen</w:t>
      </w:r>
      <w:r w:rsidR="00D57C04">
        <w:t xml:space="preserve">  ze invloed in de steden via een </w:t>
      </w:r>
      <w:r w:rsidR="00D57C04" w:rsidRPr="00334B86">
        <w:rPr>
          <w:b/>
          <w:bCs/>
        </w:rPr>
        <w:t>baljuw</w:t>
      </w:r>
      <w:r w:rsidR="00D57C04">
        <w:t xml:space="preserve"> of </w:t>
      </w:r>
      <w:r w:rsidR="00D57C04" w:rsidRPr="00334B86">
        <w:rPr>
          <w:b/>
          <w:bCs/>
        </w:rPr>
        <w:t>schout</w:t>
      </w:r>
      <w:r w:rsidR="00D57C04">
        <w:t xml:space="preserve"> die namens hem rechtsprak. </w:t>
      </w:r>
      <w:r w:rsidR="00CA5372">
        <w:t xml:space="preserve">Ze </w:t>
      </w:r>
      <w:r w:rsidR="00D57C04">
        <w:t xml:space="preserve">verdiende </w:t>
      </w:r>
      <w:r w:rsidR="009E5D09">
        <w:t xml:space="preserve">er </w:t>
      </w:r>
      <w:r w:rsidR="00CA5372">
        <w:t>ook</w:t>
      </w:r>
      <w:r w:rsidR="009E5D09">
        <w:t xml:space="preserve"> veel aan want steden moesten een jaarlijks bedrag betalen voor hun rechten.</w:t>
      </w:r>
      <w:r w:rsidR="005C396D">
        <w:t xml:space="preserve"> </w:t>
      </w:r>
      <w:r w:rsidR="00CA5372">
        <w:t>Steden</w:t>
      </w:r>
      <w:r w:rsidR="005C396D">
        <w:t xml:space="preserve"> vochten</w:t>
      </w:r>
      <w:r w:rsidR="00CA5372">
        <w:t xml:space="preserve"> ook voor ze mee in oorlogen. </w:t>
      </w:r>
    </w:p>
    <w:p w14:paraId="39DF4194" w14:textId="77777777" w:rsidR="00047999" w:rsidRDefault="00047999" w:rsidP="00DC6C07">
      <w:pPr>
        <w:ind w:right="-24"/>
      </w:pPr>
    </w:p>
    <w:p w14:paraId="068F680F" w14:textId="493B0901" w:rsidR="00334B86" w:rsidRDefault="00060368" w:rsidP="00DC6C07">
      <w:pPr>
        <w:ind w:right="-24"/>
      </w:pPr>
      <w:r>
        <w:t>Als je langer dan een jaar en een dag in een stad woonden kon je</w:t>
      </w:r>
      <w:r w:rsidR="000F46FB">
        <w:t xml:space="preserve"> het</w:t>
      </w:r>
      <w:r>
        <w:t xml:space="preserve"> </w:t>
      </w:r>
      <w:r w:rsidR="000F46FB">
        <w:t xml:space="preserve">burgerrecht kopen en kreeg je bepaalde rechten van de stad. Lang niet iedereen kon het burgerrecht krijgen. </w:t>
      </w:r>
      <w:r w:rsidR="005252DE">
        <w:t xml:space="preserve">Mensen die niet tot de </w:t>
      </w:r>
      <w:r w:rsidR="005252DE">
        <w:rPr>
          <w:b/>
          <w:bCs/>
        </w:rPr>
        <w:t xml:space="preserve">burgerij </w:t>
      </w:r>
      <w:r w:rsidR="005252DE">
        <w:t>ho</w:t>
      </w:r>
      <w:r w:rsidR="00451F71">
        <w:t>o</w:t>
      </w:r>
      <w:r w:rsidR="005252DE">
        <w:t>rden waren</w:t>
      </w:r>
      <w:r w:rsidR="00451F71">
        <w:t>;</w:t>
      </w:r>
      <w:r w:rsidR="005252DE">
        <w:t xml:space="preserve"> </w:t>
      </w:r>
      <w:r w:rsidR="000F46FB">
        <w:t xml:space="preserve">vrouwen, </w:t>
      </w:r>
      <w:r w:rsidR="005312D0">
        <w:t xml:space="preserve">arbeiders, los werkvolk, bedelaars, geestelijken en joden. </w:t>
      </w:r>
    </w:p>
    <w:p w14:paraId="1E3A204E" w14:textId="77777777" w:rsidR="0043740A" w:rsidRDefault="0043740A" w:rsidP="00DC6C07">
      <w:pPr>
        <w:ind w:right="-24"/>
      </w:pPr>
    </w:p>
    <w:p w14:paraId="16DA95CA" w14:textId="69DA7E86" w:rsidR="0043740A" w:rsidRDefault="002B6C7E" w:rsidP="00DC6C07">
      <w:pPr>
        <w:ind w:right="-24"/>
      </w:pPr>
      <w:r>
        <w:t>Ook kwam</w:t>
      </w:r>
      <w:r w:rsidR="006B5702">
        <w:t xml:space="preserve"> er de raad van </w:t>
      </w:r>
      <w:r w:rsidR="006B5702" w:rsidRPr="00AD55A6">
        <w:rPr>
          <w:b/>
          <w:bCs/>
        </w:rPr>
        <w:t>schepenen</w:t>
      </w:r>
      <w:r w:rsidR="00DC23AC">
        <w:t xml:space="preserve">, zij bestuurde vanuit het </w:t>
      </w:r>
      <w:r w:rsidR="00DC23AC">
        <w:rPr>
          <w:b/>
          <w:bCs/>
        </w:rPr>
        <w:t>raadhuis</w:t>
      </w:r>
      <w:r w:rsidR="00C65E7A">
        <w:t xml:space="preserve"> de stad.</w:t>
      </w:r>
      <w:r w:rsidR="00451F71">
        <w:t xml:space="preserve"> In de raad van schepenen zaten vooral edelen die hun positie doorspeelden aan hun </w:t>
      </w:r>
      <w:r w:rsidR="009825AC">
        <w:t>kinderen.</w:t>
      </w:r>
      <w:r w:rsidR="00C65E7A">
        <w:t xml:space="preserve"> Er was ook</w:t>
      </w:r>
      <w:r w:rsidR="006B5702">
        <w:t xml:space="preserve"> </w:t>
      </w:r>
      <w:r w:rsidR="009C2F58">
        <w:t xml:space="preserve">een grotere raad die in Nederland het </w:t>
      </w:r>
      <w:r w:rsidR="009C2F58" w:rsidRPr="00AD55A6">
        <w:rPr>
          <w:b/>
          <w:bCs/>
        </w:rPr>
        <w:t>vroedschap</w:t>
      </w:r>
      <w:r w:rsidR="009C2F58">
        <w:t xml:space="preserve"> werd genoemd</w:t>
      </w:r>
      <w:r w:rsidR="0089302E">
        <w:t xml:space="preserve">, deze raad praatte mee over belangrijke besluiten. </w:t>
      </w:r>
      <w:r w:rsidR="009C2F58">
        <w:t>In de 13</w:t>
      </w:r>
      <w:r w:rsidR="009C2F58" w:rsidRPr="009C2F58">
        <w:rPr>
          <w:vertAlign w:val="superscript"/>
        </w:rPr>
        <w:t>e</w:t>
      </w:r>
      <w:r w:rsidR="009C2F58">
        <w:t xml:space="preserve"> eeuw k</w:t>
      </w:r>
      <w:r w:rsidR="002C3BBE">
        <w:t xml:space="preserve">wamen er ook burgemeesters, zij hadden de leiding over het dagelijks bestuur. </w:t>
      </w:r>
      <w:r w:rsidR="002A003F">
        <w:t>De stadraden</w:t>
      </w:r>
      <w:r w:rsidR="00641B8F">
        <w:t xml:space="preserve"> hadden het bestuur over alles. Behalve ziekenhuizen en armenzorg, deze werd </w:t>
      </w:r>
      <w:r w:rsidR="00EC4B35">
        <w:t xml:space="preserve">aan de kerk overgelaten, maar wel gecontroleerd. </w:t>
      </w:r>
    </w:p>
    <w:p w14:paraId="5B17C6F6" w14:textId="77777777" w:rsidR="00095AF0" w:rsidRDefault="00095AF0" w:rsidP="00DC6C07">
      <w:pPr>
        <w:ind w:right="-24"/>
      </w:pPr>
    </w:p>
    <w:p w14:paraId="02EAA52F" w14:textId="7B9A6E32" w:rsidR="001A0EDD" w:rsidRDefault="00EA74E7" w:rsidP="00DC6C07">
      <w:pPr>
        <w:ind w:right="-24"/>
      </w:pPr>
      <w:r>
        <w:t>Als burger</w:t>
      </w:r>
      <w:r w:rsidR="00095AF0">
        <w:t xml:space="preserve"> </w:t>
      </w:r>
      <w:r w:rsidR="00FE358B">
        <w:t>kon je lid worden van</w:t>
      </w:r>
      <w:r w:rsidR="00095AF0">
        <w:t xml:space="preserve"> </w:t>
      </w:r>
      <w:r w:rsidR="00095AF0" w:rsidRPr="00EA74E7">
        <w:rPr>
          <w:b/>
          <w:bCs/>
        </w:rPr>
        <w:t>schutterijen</w:t>
      </w:r>
      <w:r w:rsidR="00126BC8">
        <w:rPr>
          <w:b/>
          <w:bCs/>
        </w:rPr>
        <w:t>,</w:t>
      </w:r>
      <w:r w:rsidR="00095AF0">
        <w:t xml:space="preserve"> de</w:t>
      </w:r>
      <w:r w:rsidR="00126BC8">
        <w:t>ze</w:t>
      </w:r>
      <w:r w:rsidR="00095AF0">
        <w:t xml:space="preserve"> zorgde</w:t>
      </w:r>
      <w:r w:rsidR="00126BC8">
        <w:t>n</w:t>
      </w:r>
      <w:r w:rsidR="00095AF0">
        <w:t xml:space="preserve"> voor beveiliging</w:t>
      </w:r>
      <w:r w:rsidR="00FE358B">
        <w:t xml:space="preserve">. </w:t>
      </w:r>
      <w:r w:rsidR="00103273">
        <w:t xml:space="preserve">Als je het burgerrecht had kon je bij een </w:t>
      </w:r>
      <w:r w:rsidR="00103273" w:rsidRPr="00103273">
        <w:rPr>
          <w:b/>
          <w:bCs/>
        </w:rPr>
        <w:t>gilde</w:t>
      </w:r>
      <w:r w:rsidR="00103273">
        <w:t xml:space="preserve">. </w:t>
      </w:r>
      <w:r w:rsidR="002E4D17">
        <w:t xml:space="preserve">Het gilde zorgen voor beroepsopleidingen, </w:t>
      </w:r>
      <w:r w:rsidR="005D1961">
        <w:t xml:space="preserve">checkte de kwaliteit van de producten en stelde de prijzen vast. </w:t>
      </w:r>
      <w:r w:rsidR="00245614">
        <w:t xml:space="preserve">En als je een zelfstandig </w:t>
      </w:r>
      <w:r w:rsidR="00B311DB">
        <w:t>ambachtsman was, moest je je aansluiten bij een gilde.</w:t>
      </w:r>
    </w:p>
    <w:p w14:paraId="6E827ACF" w14:textId="1EAE40C7" w:rsidR="00B311DB" w:rsidRDefault="00B311DB" w:rsidP="00DC6C07">
      <w:pPr>
        <w:ind w:right="-24"/>
      </w:pPr>
    </w:p>
    <w:p w14:paraId="1DF7C339" w14:textId="46F2ED7C" w:rsidR="00B311DB" w:rsidRDefault="008C6322" w:rsidP="00DC6C07">
      <w:pPr>
        <w:ind w:right="-24"/>
      </w:pPr>
      <w:r>
        <w:t xml:space="preserve">Door de toenemende macht van </w:t>
      </w:r>
      <w:r w:rsidR="00E1623D">
        <w:t xml:space="preserve">de steden verdween de horigheid. Boeren vertrokken naar steden, zodat ze vrij konden zijn. Om </w:t>
      </w:r>
      <w:r w:rsidR="003258E5">
        <w:t>boeren op het land te houden schafte edelen herendiensten en andere onvrijheden af</w:t>
      </w:r>
      <w:r w:rsidR="00371AF4">
        <w:t xml:space="preserve"> en vervingen deze door geldbetalingen. </w:t>
      </w:r>
      <w:r w:rsidR="00AC5CBD">
        <w:t>De horigheid bleef in niet verstedelijkte gebieden, zoals in Oost-Europa nog eeuwen bestaan.</w:t>
      </w:r>
    </w:p>
    <w:p w14:paraId="708D85B6" w14:textId="004F84E4" w:rsidR="00AC5CBD" w:rsidRDefault="00AC5CBD" w:rsidP="00DC6C07">
      <w:pPr>
        <w:ind w:right="-24"/>
      </w:pPr>
    </w:p>
    <w:p w14:paraId="05A9D65B" w14:textId="5F910506" w:rsidR="00AC5CBD" w:rsidRDefault="00AC5CBD" w:rsidP="00DC6C07">
      <w:pPr>
        <w:ind w:right="-24"/>
      </w:pPr>
    </w:p>
    <w:p w14:paraId="597AA695" w14:textId="51558F4C" w:rsidR="00AC5CBD" w:rsidRDefault="00AC5CBD" w:rsidP="00DC6C07">
      <w:pPr>
        <w:ind w:right="-24"/>
      </w:pPr>
    </w:p>
    <w:p w14:paraId="5A674966" w14:textId="4777B262" w:rsidR="00AC5CBD" w:rsidRDefault="00AC5CBD" w:rsidP="00DC6C07">
      <w:pPr>
        <w:ind w:right="-24"/>
      </w:pPr>
    </w:p>
    <w:p w14:paraId="56033BC2" w14:textId="5518595E" w:rsidR="00AC5CBD" w:rsidRDefault="00AC5CBD" w:rsidP="00DC6C07">
      <w:pPr>
        <w:ind w:right="-24"/>
      </w:pPr>
    </w:p>
    <w:p w14:paraId="22294776" w14:textId="66B2F4A6" w:rsidR="00AC5CBD" w:rsidRDefault="00AC5CBD" w:rsidP="00DC6C07">
      <w:pPr>
        <w:ind w:right="-24"/>
      </w:pPr>
    </w:p>
    <w:p w14:paraId="7A60693B" w14:textId="5FB1EFF9" w:rsidR="00AC5CBD" w:rsidRDefault="00AC5CBD" w:rsidP="00DC6C07">
      <w:pPr>
        <w:ind w:right="-24"/>
      </w:pPr>
    </w:p>
    <w:p w14:paraId="485000E4" w14:textId="403F1813" w:rsidR="00AC5CBD" w:rsidRDefault="00AC5CBD" w:rsidP="00DC6C07">
      <w:pPr>
        <w:ind w:right="-24"/>
      </w:pPr>
    </w:p>
    <w:p w14:paraId="4F8B644C" w14:textId="319397D2" w:rsidR="00AC5CBD" w:rsidRDefault="00AC5CBD" w:rsidP="00DC6C07">
      <w:pPr>
        <w:ind w:right="-24"/>
      </w:pPr>
    </w:p>
    <w:p w14:paraId="3AE84784" w14:textId="48D5136B" w:rsidR="00AC5CBD" w:rsidRDefault="00AC5CBD" w:rsidP="00DC6C07">
      <w:pPr>
        <w:ind w:right="-24"/>
      </w:pPr>
    </w:p>
    <w:p w14:paraId="6862C9D9" w14:textId="5B21FEA5" w:rsidR="00AC5CBD" w:rsidRPr="00D3271A" w:rsidRDefault="00AC5CBD" w:rsidP="00AC5CBD">
      <w:pPr>
        <w:pStyle w:val="Kop1"/>
        <w:ind w:right="-24"/>
      </w:pPr>
      <w:r>
        <w:lastRenderedPageBreak/>
        <w:t>4</w:t>
      </w:r>
      <w:r w:rsidRPr="00D3271A">
        <w:t>.</w:t>
      </w:r>
      <w:r w:rsidR="00F74151">
        <w:t xml:space="preserve">3 </w:t>
      </w:r>
      <w:r w:rsidR="0056775B">
        <w:t>Staatsvorming en centralisatie</w:t>
      </w:r>
    </w:p>
    <w:p w14:paraId="30E683D1" w14:textId="77777777" w:rsidR="00AC5CBD" w:rsidRPr="00D3271A" w:rsidRDefault="00AC5CBD" w:rsidP="00AC5CBD">
      <w:pPr>
        <w:pStyle w:val="Kop2"/>
        <w:ind w:right="-24"/>
        <w:rPr>
          <w:rFonts w:eastAsia="Arial"/>
        </w:rPr>
      </w:pPr>
      <w:r w:rsidRPr="00D3271A">
        <w:rPr>
          <w:rStyle w:val="Kop1Char"/>
          <w:sz w:val="26"/>
          <w:szCs w:val="26"/>
        </w:rPr>
        <w:t>Leerdoelen</w:t>
      </w:r>
      <w:r w:rsidRPr="00D3271A">
        <w:rPr>
          <w:rFonts w:eastAsia="Arial"/>
        </w:rPr>
        <w:t>:</w:t>
      </w:r>
    </w:p>
    <w:p w14:paraId="165BB7AE" w14:textId="09950F22" w:rsidR="00AC5CBD" w:rsidRDefault="00AC5CBD" w:rsidP="00DD1F7B">
      <w:pPr>
        <w:pStyle w:val="Lijstalinea"/>
        <w:ind w:left="709" w:right="-24" w:hanging="709"/>
      </w:pPr>
      <w:r w:rsidRPr="008D3B8B">
        <w:t>Hoe</w:t>
      </w:r>
      <w:r>
        <w:t xml:space="preserve"> </w:t>
      </w:r>
      <w:r w:rsidR="008154B5">
        <w:t>begonnen de koningen in Frankrijk met staatsvorming en centralisatie</w:t>
      </w:r>
      <w:r w:rsidRPr="008D3B8B">
        <w:t>?</w:t>
      </w:r>
    </w:p>
    <w:p w14:paraId="0E393567" w14:textId="0A69AB9B" w:rsidR="007250CF" w:rsidRDefault="00CE2055" w:rsidP="00AC5CBD">
      <w:pPr>
        <w:ind w:right="-24"/>
      </w:pPr>
      <w:r>
        <w:t>Franse koningen ware</w:t>
      </w:r>
      <w:r w:rsidR="00542E1B">
        <w:t>n</w:t>
      </w:r>
      <w:r>
        <w:t xml:space="preserve"> </w:t>
      </w:r>
      <w:r w:rsidR="0006756D">
        <w:t>in het begin van de tijd van de staten en steden heel afhankelijk van hun vazallen, maar in</w:t>
      </w:r>
      <w:r w:rsidR="00542E1B">
        <w:t xml:space="preserve"> de loop der eeuwen begonnen Franse koningen hun macht te vergroten. </w:t>
      </w:r>
      <w:r w:rsidR="003A4AED">
        <w:t>Van 13</w:t>
      </w:r>
      <w:r w:rsidR="00925E6D">
        <w:t>37 tot 1453 voerde de Fransen en de Engelsen oorlog</w:t>
      </w:r>
      <w:r w:rsidR="009F1341">
        <w:t xml:space="preserve">. De Engelse koning </w:t>
      </w:r>
      <w:r w:rsidR="00910A25">
        <w:t>bezat</w:t>
      </w:r>
      <w:r w:rsidR="009F1341">
        <w:t xml:space="preserve"> veel grond in Fr</w:t>
      </w:r>
      <w:r w:rsidR="00910A25">
        <w:t xml:space="preserve">ankrijk en wou er koning worden. </w:t>
      </w:r>
      <w:r w:rsidR="008B4E3C">
        <w:t xml:space="preserve">Maar uiteindelijk wonnen de Fransen en </w:t>
      </w:r>
      <w:r w:rsidR="007250CF">
        <w:t xml:space="preserve">kreeg de Franse koning veel grond. Rond 1500 </w:t>
      </w:r>
      <w:r w:rsidR="0001088E">
        <w:t xml:space="preserve">werd de Franse koning </w:t>
      </w:r>
      <w:r w:rsidR="0001088E" w:rsidRPr="001560F0">
        <w:rPr>
          <w:b/>
          <w:bCs/>
        </w:rPr>
        <w:t>soeverein</w:t>
      </w:r>
      <w:r w:rsidR="0001088E">
        <w:t xml:space="preserve"> en stond hij boven iedereen. </w:t>
      </w:r>
      <w:r w:rsidR="00455743">
        <w:t xml:space="preserve">Ook het centrale gezag werd groter. </w:t>
      </w:r>
      <w:r w:rsidR="00F27FB5">
        <w:t xml:space="preserve">Vanuit Parijs hief de </w:t>
      </w:r>
      <w:r w:rsidR="008A097A">
        <w:t>koni</w:t>
      </w:r>
      <w:r w:rsidR="00A23E4F">
        <w:t>ng belastingen</w:t>
      </w:r>
      <w:r w:rsidR="006A0CAC">
        <w:t>,</w:t>
      </w:r>
      <w:r w:rsidR="001B3724">
        <w:t xml:space="preserve"> </w:t>
      </w:r>
      <w:r w:rsidR="00054AD9">
        <w:t>maakte zijn</w:t>
      </w:r>
      <w:r w:rsidR="00A23E4F">
        <w:t xml:space="preserve"> bestuur wetten</w:t>
      </w:r>
      <w:r w:rsidR="006A0CAC">
        <w:t xml:space="preserve"> en </w:t>
      </w:r>
      <w:r w:rsidR="001B3724">
        <w:t xml:space="preserve">er </w:t>
      </w:r>
      <w:r w:rsidR="006A0CAC">
        <w:t xml:space="preserve">was </w:t>
      </w:r>
      <w:r w:rsidR="001B3724">
        <w:t xml:space="preserve">een centrale rechtbank. </w:t>
      </w:r>
      <w:r w:rsidR="00054AD9">
        <w:t xml:space="preserve">Dit was het begin van </w:t>
      </w:r>
      <w:r w:rsidR="00054AD9" w:rsidRPr="001560F0">
        <w:t>de</w:t>
      </w:r>
      <w:r w:rsidR="0056775B" w:rsidRPr="001560F0">
        <w:rPr>
          <w:b/>
          <w:bCs/>
        </w:rPr>
        <w:t xml:space="preserve"> staatsvorming </w:t>
      </w:r>
      <w:r w:rsidR="0056775B" w:rsidRPr="001560F0">
        <w:t>en</w:t>
      </w:r>
      <w:r w:rsidR="0056775B" w:rsidRPr="001560F0">
        <w:rPr>
          <w:b/>
          <w:bCs/>
        </w:rPr>
        <w:t xml:space="preserve"> centralisatie</w:t>
      </w:r>
      <w:r w:rsidR="00892DAF">
        <w:t>.</w:t>
      </w:r>
    </w:p>
    <w:p w14:paraId="3F2D3444" w14:textId="77777777" w:rsidR="00105565" w:rsidRDefault="00105565" w:rsidP="00AC5CBD">
      <w:pPr>
        <w:ind w:right="-24"/>
      </w:pPr>
    </w:p>
    <w:p w14:paraId="043A2987" w14:textId="11EBD500" w:rsidR="006608A3" w:rsidRDefault="00464C2F" w:rsidP="00AC5CBD">
      <w:pPr>
        <w:ind w:right="-24"/>
      </w:pPr>
      <w:r>
        <w:t xml:space="preserve">Frankrijk had een </w:t>
      </w:r>
      <w:r w:rsidRPr="00864E4E">
        <w:rPr>
          <w:b/>
          <w:bCs/>
        </w:rPr>
        <w:t>standenmaatschappij</w:t>
      </w:r>
      <w:r w:rsidR="00037A16">
        <w:t xml:space="preserve"> en door de opkomst van de steden gingen vorsten de burgerij als </w:t>
      </w:r>
      <w:r w:rsidR="00037A16" w:rsidRPr="00864E4E">
        <w:rPr>
          <w:b/>
          <w:bCs/>
        </w:rPr>
        <w:t>derde</w:t>
      </w:r>
      <w:r w:rsidR="00037A16">
        <w:t xml:space="preserve"> </w:t>
      </w:r>
      <w:r w:rsidR="00037A16" w:rsidRPr="00864E4E">
        <w:rPr>
          <w:b/>
          <w:bCs/>
        </w:rPr>
        <w:t>stand</w:t>
      </w:r>
      <w:r w:rsidR="00037A16">
        <w:t xml:space="preserve"> behandelen. </w:t>
      </w:r>
      <w:r w:rsidR="00BA2F73">
        <w:t xml:space="preserve">In 1302 riep de koning de </w:t>
      </w:r>
      <w:r w:rsidR="00BA2F73" w:rsidRPr="00864E4E">
        <w:rPr>
          <w:b/>
          <w:bCs/>
        </w:rPr>
        <w:t>Staten-Generaal</w:t>
      </w:r>
      <w:r w:rsidR="00BA2F73">
        <w:t xml:space="preserve"> bijeen. </w:t>
      </w:r>
      <w:r w:rsidR="00864E4E">
        <w:t>De Staten-Generaal bestond uit vertegenwoordigers van alle drie de standen uit heel Frankrijk.</w:t>
      </w:r>
      <w:r w:rsidR="009A32B0">
        <w:t xml:space="preserve"> </w:t>
      </w:r>
    </w:p>
    <w:p w14:paraId="3F866B22" w14:textId="77777777" w:rsidR="00A04AC5" w:rsidRDefault="00A04AC5" w:rsidP="00AC5CBD">
      <w:pPr>
        <w:ind w:right="-24"/>
      </w:pPr>
    </w:p>
    <w:p w14:paraId="0E6FA692" w14:textId="5F965539" w:rsidR="00A04AC5" w:rsidRDefault="00A04AC5" w:rsidP="00AC5CBD">
      <w:pPr>
        <w:ind w:right="-24"/>
      </w:pPr>
      <w:r>
        <w:t xml:space="preserve">De centrale overheid werd ook versterkt door </w:t>
      </w:r>
      <w:r w:rsidR="007A37AD">
        <w:t xml:space="preserve">de toenemende kwaliteit van rechters en ambtenaren. Er werden </w:t>
      </w:r>
      <w:r w:rsidR="007A37AD" w:rsidRPr="00486D45">
        <w:rPr>
          <w:b/>
          <w:bCs/>
        </w:rPr>
        <w:t>universiteiten</w:t>
      </w:r>
      <w:r w:rsidR="007A37AD">
        <w:t xml:space="preserve"> gesticht, </w:t>
      </w:r>
      <w:r w:rsidR="00644CE1">
        <w:t>er kwam een rekenkamer en een koninklijk</w:t>
      </w:r>
      <w:r w:rsidR="00486D45">
        <w:t xml:space="preserve"> rechtbank. </w:t>
      </w:r>
      <w:r w:rsidR="00717504">
        <w:t>Koningen werden ook sterker door</w:t>
      </w:r>
      <w:r w:rsidR="00DF714D">
        <w:t>dat wapens krachtiger werden.</w:t>
      </w:r>
    </w:p>
    <w:p w14:paraId="1ABFF492" w14:textId="77777777" w:rsidR="00925E6D" w:rsidRDefault="00925E6D" w:rsidP="00AC5CBD">
      <w:pPr>
        <w:ind w:right="-24"/>
      </w:pPr>
    </w:p>
    <w:p w14:paraId="0631F4F3" w14:textId="2B6C4CF4" w:rsidR="00AC5CBD" w:rsidRPr="008D3B8B" w:rsidRDefault="00222C4E" w:rsidP="00DD1F7B">
      <w:pPr>
        <w:pStyle w:val="Lijstalinea"/>
        <w:ind w:left="709" w:right="-24" w:hanging="709"/>
      </w:pPr>
      <w:r>
        <w:t xml:space="preserve">Hoe kwamen de </w:t>
      </w:r>
      <w:r w:rsidR="008769B6">
        <w:t xml:space="preserve">staatsvorming en centralisatie in Engeland op gang en mislukte </w:t>
      </w:r>
      <w:r w:rsidR="00DD1F7B">
        <w:t>ze in Duitsland</w:t>
      </w:r>
      <w:r w:rsidR="00AC5CBD" w:rsidRPr="008D3B8B">
        <w:t>?</w:t>
      </w:r>
    </w:p>
    <w:p w14:paraId="1F4D05EC" w14:textId="418418C6" w:rsidR="00E84167" w:rsidRDefault="00782979" w:rsidP="00AC5CBD">
      <w:pPr>
        <w:ind w:right="-24"/>
      </w:pPr>
      <w:r>
        <w:t>Staatsvorming en centralisatie mislukte in Duitsland</w:t>
      </w:r>
      <w:r w:rsidR="00897B94">
        <w:t>. Graven,</w:t>
      </w:r>
      <w:r>
        <w:t xml:space="preserve"> hertogen </w:t>
      </w:r>
      <w:r w:rsidR="00897B94">
        <w:t xml:space="preserve">en bisschoppen </w:t>
      </w:r>
      <w:r>
        <w:t xml:space="preserve">hielden </w:t>
      </w:r>
      <w:r w:rsidR="008406A4">
        <w:t xml:space="preserve">de macht over hun gebied. </w:t>
      </w:r>
      <w:r w:rsidR="00E84167">
        <w:t xml:space="preserve">Een oorzaak was dat koningen zich tot keizer lieten kronen in Rome en vaak weg waren om te vechten in Italië. </w:t>
      </w:r>
      <w:r w:rsidR="000F6C86">
        <w:t>Een andere oorzaak was dat vorsten werden gekozen door een zeven machtige edelen (</w:t>
      </w:r>
      <w:r w:rsidR="000F6C86" w:rsidRPr="000F6C86">
        <w:rPr>
          <w:b/>
          <w:bCs/>
        </w:rPr>
        <w:t>keurvorsten</w:t>
      </w:r>
      <w:r w:rsidR="000F6C86">
        <w:t>), hierdoor was de</w:t>
      </w:r>
      <w:r w:rsidR="003F00C6">
        <w:t xml:space="preserve"> koning van hun afhankelijk.</w:t>
      </w:r>
    </w:p>
    <w:p w14:paraId="2873189C" w14:textId="77777777" w:rsidR="003F00C6" w:rsidRDefault="003F00C6" w:rsidP="00AC5CBD">
      <w:pPr>
        <w:ind w:right="-24"/>
      </w:pPr>
    </w:p>
    <w:p w14:paraId="7C3F0A1C" w14:textId="1852526F" w:rsidR="00AC6DB3" w:rsidRDefault="00F53653" w:rsidP="00AC5CBD">
      <w:pPr>
        <w:ind w:right="-24"/>
      </w:pPr>
      <w:r>
        <w:t xml:space="preserve">In Engeland </w:t>
      </w:r>
      <w:r w:rsidR="00117F4B">
        <w:t xml:space="preserve">lukte de staatsvorming en centralisatie wel. </w:t>
      </w:r>
      <w:r w:rsidR="00A41DE5">
        <w:t>In 1066 veroverde Willem de Veroveraar Engeland en verdeelde het land over Normandische edelen. Hij hield ze goed onder controle</w:t>
      </w:r>
      <w:r w:rsidR="00B672FE">
        <w:t xml:space="preserve">. </w:t>
      </w:r>
      <w:r w:rsidR="00AC1CE2">
        <w:t xml:space="preserve">Ook </w:t>
      </w:r>
      <w:r w:rsidR="00635653">
        <w:t>namen de koningen</w:t>
      </w:r>
      <w:r w:rsidR="00AC1CE2">
        <w:t xml:space="preserve"> </w:t>
      </w:r>
      <w:r w:rsidR="00DC57F9">
        <w:t>sheriffs</w:t>
      </w:r>
      <w:r w:rsidR="00635653">
        <w:t xml:space="preserve"> in dienst</w:t>
      </w:r>
      <w:r w:rsidR="00AC1CE2">
        <w:t xml:space="preserve"> die belasting inden </w:t>
      </w:r>
      <w:r w:rsidR="00DC57F9">
        <w:t xml:space="preserve">en rechtspraken. </w:t>
      </w:r>
      <w:r w:rsidR="00635653">
        <w:t>En vaardigde ze wetten uit.</w:t>
      </w:r>
      <w:r w:rsidR="000D7014">
        <w:t xml:space="preserve"> </w:t>
      </w:r>
    </w:p>
    <w:p w14:paraId="0C0BD42C" w14:textId="7996FF69" w:rsidR="00AC6DB3" w:rsidRDefault="00AC6DB3" w:rsidP="00AC5CBD">
      <w:pPr>
        <w:ind w:right="-24"/>
      </w:pPr>
      <w:r>
        <w:t xml:space="preserve">In 1215 dwongen edelen de koning de Magna </w:t>
      </w:r>
      <w:proofErr w:type="spellStart"/>
      <w:r>
        <w:t>Carta</w:t>
      </w:r>
      <w:proofErr w:type="spellEnd"/>
      <w:r>
        <w:t xml:space="preserve"> te tekenen die hem aan regels bond. En later werd er een </w:t>
      </w:r>
      <w:r w:rsidRPr="00503D8B">
        <w:rPr>
          <w:b/>
          <w:bCs/>
        </w:rPr>
        <w:t>parlement</w:t>
      </w:r>
      <w:r>
        <w:t xml:space="preserve"> gevormd</w:t>
      </w:r>
      <w:r w:rsidR="00503D8B">
        <w:t xml:space="preserve"> waarin de drie standen werden vertegenwoordigd.</w:t>
      </w:r>
    </w:p>
    <w:p w14:paraId="4CB497AE" w14:textId="77777777" w:rsidR="003F00C6" w:rsidRPr="00174A8B" w:rsidRDefault="003F00C6" w:rsidP="00AC5CBD">
      <w:pPr>
        <w:ind w:right="-24"/>
      </w:pPr>
    </w:p>
    <w:p w14:paraId="121EAA1B" w14:textId="53EC0118" w:rsidR="00AC5CBD" w:rsidRDefault="00DD1F7B" w:rsidP="00AC5CBD">
      <w:pPr>
        <w:pStyle w:val="Lijstalinea"/>
        <w:ind w:left="0" w:right="-24" w:firstLine="0"/>
      </w:pPr>
      <w:r>
        <w:t>Hoe begonnen de Bourgondiërs de Nederlanden te verenigen</w:t>
      </w:r>
      <w:r w:rsidR="00AC5CBD" w:rsidRPr="008D3B8B">
        <w:t>?</w:t>
      </w:r>
    </w:p>
    <w:p w14:paraId="38C8CB46" w14:textId="5E303D7F" w:rsidR="007733CC" w:rsidRDefault="00BF0411" w:rsidP="007733CC">
      <w:pPr>
        <w:ind w:right="-24"/>
      </w:pPr>
      <w:r>
        <w:t xml:space="preserve">Nederland, België en Luxemburg waren vroeger onderverdeeld in </w:t>
      </w:r>
      <w:r w:rsidRPr="0079251C">
        <w:rPr>
          <w:b/>
          <w:bCs/>
        </w:rPr>
        <w:t>gewesten</w:t>
      </w:r>
      <w:r>
        <w:t>. Pas later, in 1430</w:t>
      </w:r>
      <w:r w:rsidR="0079251C">
        <w:t>,</w:t>
      </w:r>
      <w:r>
        <w:t xml:space="preserve"> kwamen de meeste </w:t>
      </w:r>
      <w:r w:rsidRPr="0079251C">
        <w:rPr>
          <w:b/>
          <w:bCs/>
        </w:rPr>
        <w:t>Nederlanden (</w:t>
      </w:r>
      <w:r w:rsidR="0079251C" w:rsidRPr="0079251C">
        <w:rPr>
          <w:b/>
          <w:bCs/>
        </w:rPr>
        <w:t>Lage Landen</w:t>
      </w:r>
      <w:r w:rsidRPr="0079251C">
        <w:rPr>
          <w:b/>
          <w:bCs/>
        </w:rPr>
        <w:t>)</w:t>
      </w:r>
      <w:r w:rsidR="0079251C">
        <w:t xml:space="preserve"> onder één vorst</w:t>
      </w:r>
      <w:r w:rsidR="005E161D">
        <w:t>: Filips de Goede, de hertog van Bourgondië.</w:t>
      </w:r>
      <w:r w:rsidR="00FC381A">
        <w:t xml:space="preserve"> Hij was in alle gewesten half hertog </w:t>
      </w:r>
      <w:r w:rsidR="00AC2540">
        <w:t xml:space="preserve">of graaf, maar stelde ook een centraal bestuur. </w:t>
      </w:r>
      <w:r w:rsidR="004E50C3">
        <w:t xml:space="preserve">In 1464 riep Filips de Staten-Generaal </w:t>
      </w:r>
      <w:r w:rsidR="00E66EEF">
        <w:t>bijeen.</w:t>
      </w:r>
    </w:p>
    <w:p w14:paraId="2583FAE6" w14:textId="77777777" w:rsidR="00AC2540" w:rsidRDefault="00AC2540" w:rsidP="007733CC">
      <w:pPr>
        <w:ind w:right="-24"/>
      </w:pPr>
    </w:p>
    <w:p w14:paraId="75ED15ED" w14:textId="167F0382" w:rsidR="00645C43" w:rsidRDefault="000F3B41" w:rsidP="007733CC">
      <w:pPr>
        <w:ind w:right="-24"/>
      </w:pPr>
      <w:r>
        <w:t xml:space="preserve">Filips’ zoon, </w:t>
      </w:r>
      <w:r w:rsidR="00F431F4">
        <w:t xml:space="preserve">Karel de Stoute zette de centralisatiepolitiek voort maar stierf in 1477. Zijn dochter kon niet regeren volgends de Salische wet en trouwde daarom met </w:t>
      </w:r>
      <w:r w:rsidR="00645C43">
        <w:t>Maximiliaan van Habsburg. Hierdoor kwamen de Nederlanden onder de Habsburgse dynastie, die sinds 1437 ook de Duitse keizer leverde.</w:t>
      </w:r>
    </w:p>
    <w:p w14:paraId="3D70864E" w14:textId="77777777" w:rsidR="00AC5CBD" w:rsidRPr="008F02D9" w:rsidRDefault="00AC5CBD" w:rsidP="00AC5CBD">
      <w:pPr>
        <w:pStyle w:val="Kop2"/>
        <w:ind w:right="-24"/>
      </w:pPr>
      <w:r w:rsidRPr="008F02D9">
        <w:t>Kenmerkende Aspecten:</w:t>
      </w:r>
    </w:p>
    <w:p w14:paraId="75E57C36" w14:textId="38FFEEA1" w:rsidR="00DD1F7B" w:rsidRDefault="00DD1F7B" w:rsidP="00DD1F7B">
      <w:pPr>
        <w:pStyle w:val="Lijstalinea"/>
        <w:ind w:left="0" w:right="-24" w:firstLine="0"/>
      </w:pPr>
      <w:r>
        <w:t>Het begin van staatvorming en centralisatie.</w:t>
      </w:r>
    </w:p>
    <w:p w14:paraId="62657B91" w14:textId="77777777" w:rsidR="003754F3" w:rsidRDefault="003754F3" w:rsidP="003754F3">
      <w:pPr>
        <w:ind w:right="-24"/>
      </w:pPr>
    </w:p>
    <w:p w14:paraId="4B18E757" w14:textId="77777777" w:rsidR="003754F3" w:rsidRDefault="003754F3" w:rsidP="003754F3">
      <w:pPr>
        <w:ind w:right="-24"/>
      </w:pPr>
    </w:p>
    <w:p w14:paraId="7EDC6B3C" w14:textId="77777777" w:rsidR="003754F3" w:rsidRDefault="003754F3" w:rsidP="003754F3">
      <w:pPr>
        <w:ind w:right="-24"/>
      </w:pPr>
    </w:p>
    <w:p w14:paraId="66A2B08F" w14:textId="6A794445" w:rsidR="003754F3" w:rsidRPr="00D3271A" w:rsidRDefault="003754F3" w:rsidP="003754F3">
      <w:pPr>
        <w:pStyle w:val="Kop1"/>
        <w:ind w:right="-24"/>
      </w:pPr>
      <w:r>
        <w:lastRenderedPageBreak/>
        <w:t>4</w:t>
      </w:r>
      <w:r w:rsidRPr="00D3271A">
        <w:t>.</w:t>
      </w:r>
      <w:r w:rsidR="00652141">
        <w:t>4</w:t>
      </w:r>
      <w:r>
        <w:t xml:space="preserve"> </w:t>
      </w:r>
      <w:r w:rsidR="00652141">
        <w:t>Kerk en staat</w:t>
      </w:r>
    </w:p>
    <w:p w14:paraId="0A5C4787" w14:textId="77777777" w:rsidR="003754F3" w:rsidRPr="00D3271A" w:rsidRDefault="003754F3" w:rsidP="003754F3">
      <w:pPr>
        <w:pStyle w:val="Kop2"/>
        <w:ind w:right="-24"/>
        <w:rPr>
          <w:rFonts w:eastAsia="Arial"/>
        </w:rPr>
      </w:pPr>
      <w:r w:rsidRPr="00D3271A">
        <w:rPr>
          <w:rStyle w:val="Kop1Char"/>
          <w:sz w:val="26"/>
          <w:szCs w:val="26"/>
        </w:rPr>
        <w:t>Leerdoelen</w:t>
      </w:r>
      <w:r w:rsidRPr="00D3271A">
        <w:rPr>
          <w:rFonts w:eastAsia="Arial"/>
        </w:rPr>
        <w:t>:</w:t>
      </w:r>
    </w:p>
    <w:p w14:paraId="1130B6E6" w14:textId="62C672B2" w:rsidR="003754F3" w:rsidRDefault="003754F3" w:rsidP="003754F3">
      <w:pPr>
        <w:pStyle w:val="Lijstalinea"/>
        <w:ind w:left="709" w:right="-24" w:hanging="709"/>
      </w:pPr>
      <w:r w:rsidRPr="008D3B8B">
        <w:t>Hoe</w:t>
      </w:r>
      <w:r>
        <w:t xml:space="preserve"> </w:t>
      </w:r>
      <w:r w:rsidR="00DC4D0F">
        <w:t>Ontwikkelde het conflict tussen pausen en Duitse keizers zich</w:t>
      </w:r>
      <w:r w:rsidRPr="008D3B8B">
        <w:t>?</w:t>
      </w:r>
    </w:p>
    <w:p w14:paraId="7A93F0D3" w14:textId="43C24D8A" w:rsidR="003754F3" w:rsidRDefault="00D75EAF" w:rsidP="003754F3">
      <w:pPr>
        <w:ind w:right="-24"/>
      </w:pPr>
      <w:r>
        <w:t>Vroeger was er een tweezwaarden</w:t>
      </w:r>
      <w:r w:rsidR="00D1235F">
        <w:t>leer. De pausen gingen over godsdienstige zaken en de koningen en keizers over de wereldlijke</w:t>
      </w:r>
      <w:r w:rsidR="00A318BA">
        <w:t xml:space="preserve">. </w:t>
      </w:r>
      <w:r w:rsidR="00513018">
        <w:t xml:space="preserve">Maar in werkelijkheid was dit niet zo. </w:t>
      </w:r>
      <w:r w:rsidR="00113ACF">
        <w:t>Zo hadden veel niet-geestelijken veel invloed op de kerk.</w:t>
      </w:r>
      <w:r w:rsidR="008B263A">
        <w:t xml:space="preserve"> Doordat </w:t>
      </w:r>
      <w:r w:rsidR="008B263A" w:rsidRPr="0083459E">
        <w:rPr>
          <w:b/>
          <w:bCs/>
        </w:rPr>
        <w:t>leken</w:t>
      </w:r>
      <w:r w:rsidR="008B263A">
        <w:t xml:space="preserve"> bijvoorbeeld belangrijke geestelijke rollen aan familie doorspeelden.</w:t>
      </w:r>
      <w:r w:rsidR="00960EE5">
        <w:t xml:space="preserve"> En bijvoorbeeld ook dat koningen en keizers veel invloed hadden op de pausverkiezing.</w:t>
      </w:r>
    </w:p>
    <w:p w14:paraId="7E219C90" w14:textId="77777777" w:rsidR="00B97DB2" w:rsidRDefault="00B97DB2" w:rsidP="003754F3">
      <w:pPr>
        <w:ind w:right="-24"/>
      </w:pPr>
    </w:p>
    <w:p w14:paraId="52E1F499" w14:textId="492A6FFC" w:rsidR="00B97DB2" w:rsidRDefault="00674EF3" w:rsidP="003754F3">
      <w:pPr>
        <w:ind w:right="-24"/>
      </w:pPr>
      <w:r>
        <w:t xml:space="preserve">Door al deze lekeninvloeden leefden </w:t>
      </w:r>
      <w:r w:rsidR="00487BC0">
        <w:t xml:space="preserve">bisschoppen en lagere geestelijke vaak niet volgens de regels. Daarom </w:t>
      </w:r>
      <w:r w:rsidR="00ED0E05">
        <w:t xml:space="preserve">dwongen hervormers in 1059 nieuwe regels voor de pausverkiezing af. </w:t>
      </w:r>
      <w:r w:rsidR="00DB7ABC">
        <w:t xml:space="preserve">De paus werd voortaan gekozen door de </w:t>
      </w:r>
      <w:r w:rsidR="00DB7ABC" w:rsidRPr="00930FB0">
        <w:rPr>
          <w:b/>
          <w:bCs/>
        </w:rPr>
        <w:t>kardinalen</w:t>
      </w:r>
      <w:r w:rsidR="00DB7ABC">
        <w:t>.</w:t>
      </w:r>
    </w:p>
    <w:p w14:paraId="39510FFF" w14:textId="77777777" w:rsidR="00911B6E" w:rsidRDefault="00911B6E" w:rsidP="003754F3">
      <w:pPr>
        <w:ind w:right="-24"/>
      </w:pPr>
    </w:p>
    <w:p w14:paraId="38322156" w14:textId="4D9AC3C2" w:rsidR="00FE6222" w:rsidRDefault="00911B6E" w:rsidP="003754F3">
      <w:pPr>
        <w:ind w:right="-24"/>
      </w:pPr>
      <w:r>
        <w:t>In 1075 stelde paus Gregorius dat hij de hoogste m</w:t>
      </w:r>
      <w:r w:rsidR="0083459E">
        <w:t>a</w:t>
      </w:r>
      <w:r>
        <w:t>cht op aarde</w:t>
      </w:r>
      <w:r w:rsidR="0083459E">
        <w:t xml:space="preserve"> (</w:t>
      </w:r>
      <w:r w:rsidR="0083459E" w:rsidRPr="0083459E">
        <w:rPr>
          <w:b/>
          <w:bCs/>
        </w:rPr>
        <w:t>primaat</w:t>
      </w:r>
      <w:r w:rsidR="0083459E">
        <w:t>)</w:t>
      </w:r>
      <w:r>
        <w:t xml:space="preserve"> had en als enige keizers en </w:t>
      </w:r>
      <w:r w:rsidR="0083459E">
        <w:t>bisschoppen mocht afzetten</w:t>
      </w:r>
      <w:r w:rsidR="002B2E0B">
        <w:t>. Hierdoor barste de investituurstrijd los</w:t>
      </w:r>
      <w:r w:rsidR="00AE04A9">
        <w:t xml:space="preserve">, over de vraag wie bisschoppen mocht benoemen. </w:t>
      </w:r>
      <w:r w:rsidR="00D4239C">
        <w:t xml:space="preserve">Er kwam een conflict tussen keizer Hendrik IV en de paus, waardoor de paus hem in de ban </w:t>
      </w:r>
      <w:r w:rsidR="00D4239C" w:rsidRPr="00D4239C">
        <w:rPr>
          <w:b/>
          <w:bCs/>
        </w:rPr>
        <w:t>deed</w:t>
      </w:r>
      <w:r w:rsidR="00D4239C">
        <w:t>.</w:t>
      </w:r>
      <w:r w:rsidR="00B37892">
        <w:t xml:space="preserve"> Maar Duitse adel kwamen in opstand waardoor Hendrik zijn excuses aanbood.</w:t>
      </w:r>
    </w:p>
    <w:p w14:paraId="6BBF2DB9" w14:textId="77777777" w:rsidR="003754F3" w:rsidRDefault="003754F3" w:rsidP="003754F3">
      <w:pPr>
        <w:ind w:right="-24"/>
      </w:pPr>
    </w:p>
    <w:p w14:paraId="188ACC03" w14:textId="5DB1D074" w:rsidR="003754F3" w:rsidRPr="008D3B8B" w:rsidRDefault="003754F3" w:rsidP="003754F3">
      <w:pPr>
        <w:pStyle w:val="Lijstalinea"/>
        <w:ind w:left="709" w:right="-24" w:hanging="709"/>
      </w:pPr>
      <w:r>
        <w:t xml:space="preserve">Hoe </w:t>
      </w:r>
      <w:r w:rsidR="003F58C2">
        <w:t xml:space="preserve">was </w:t>
      </w:r>
      <w:r>
        <w:t>d</w:t>
      </w:r>
      <w:r w:rsidR="003F58C2">
        <w:t>e verhoudingen de pausen en Franse koningen</w:t>
      </w:r>
      <w:r w:rsidRPr="008D3B8B">
        <w:t>?</w:t>
      </w:r>
    </w:p>
    <w:p w14:paraId="011332D4" w14:textId="4D22D054" w:rsidR="003754F3" w:rsidRDefault="00517189" w:rsidP="003754F3">
      <w:pPr>
        <w:ind w:right="-24"/>
      </w:pPr>
      <w:r>
        <w:t xml:space="preserve">De relatie tussen de paus en de Franse koningen was eerst lange tijd heel goed. </w:t>
      </w:r>
      <w:r w:rsidR="00080E80">
        <w:t xml:space="preserve">De koning kon de hulp van </w:t>
      </w:r>
      <w:r w:rsidR="00706520">
        <w:t>Bonifatius</w:t>
      </w:r>
      <w:r w:rsidR="00080E80">
        <w:t xml:space="preserve"> goed gebruiken in de strijd tegen zijn leenheren. </w:t>
      </w:r>
    </w:p>
    <w:p w14:paraId="5CCB5E15" w14:textId="77777777" w:rsidR="003754F3" w:rsidRDefault="003754F3" w:rsidP="003754F3">
      <w:pPr>
        <w:ind w:right="-24"/>
      </w:pPr>
    </w:p>
    <w:p w14:paraId="1E3AA85D" w14:textId="11B11F93" w:rsidR="00080E80" w:rsidRDefault="00080E80" w:rsidP="003754F3">
      <w:pPr>
        <w:ind w:right="-24"/>
      </w:pPr>
      <w:r>
        <w:t xml:space="preserve">Maar </w:t>
      </w:r>
      <w:r w:rsidR="00D12E3B">
        <w:t xml:space="preserve">toen Lodewijks zoon, Filips, aan de </w:t>
      </w:r>
      <w:r w:rsidR="00BF2D1B">
        <w:t>macht</w:t>
      </w:r>
      <w:r w:rsidR="00D12E3B">
        <w:t xml:space="preserve"> kwam ging het fout. </w:t>
      </w:r>
      <w:r w:rsidR="00706520">
        <w:t>Bonifatius</w:t>
      </w:r>
      <w:r w:rsidR="00D12E3B">
        <w:t xml:space="preserve"> vond namelijk dat hij de hoogste macht had en dat koningen naar hem moesten luisteren</w:t>
      </w:r>
      <w:r w:rsidR="001E6FB8">
        <w:t>, ook in de politiek</w:t>
      </w:r>
      <w:r w:rsidR="00D12E3B">
        <w:t>. Fil</w:t>
      </w:r>
      <w:r w:rsidR="001E6FB8">
        <w:t xml:space="preserve">ips vond dat hij zich daar helemaal niet mee moest bemoeien. </w:t>
      </w:r>
      <w:r w:rsidR="00BF2D1B">
        <w:t xml:space="preserve">Er volgde een hevige strijd tussen Filips en </w:t>
      </w:r>
      <w:r w:rsidR="00706520">
        <w:t xml:space="preserve">Bonifatius. En toen Bonifatius overleed </w:t>
      </w:r>
      <w:r w:rsidR="003872F3">
        <w:t xml:space="preserve">probeerde geen enkele paus zich te </w:t>
      </w:r>
      <w:r w:rsidR="00BB5E23">
        <w:t>onderwerpen aan de koning.</w:t>
      </w:r>
    </w:p>
    <w:p w14:paraId="297F3315" w14:textId="568E6676" w:rsidR="00706520" w:rsidRPr="00174A8B" w:rsidRDefault="00706520" w:rsidP="003754F3">
      <w:pPr>
        <w:ind w:right="-24"/>
      </w:pPr>
    </w:p>
    <w:p w14:paraId="5891A869" w14:textId="1877A18F" w:rsidR="003754F3" w:rsidRDefault="003754F3" w:rsidP="003754F3">
      <w:pPr>
        <w:pStyle w:val="Lijstalinea"/>
        <w:ind w:left="0" w:right="-24" w:firstLine="0"/>
      </w:pPr>
      <w:r>
        <w:t xml:space="preserve">Hoe </w:t>
      </w:r>
      <w:r w:rsidR="003F58C2">
        <w:t>vergroo</w:t>
      </w:r>
      <w:r w:rsidR="006F6857">
        <w:t>tte de kerk haar geestelijke macht in de samenleving</w:t>
      </w:r>
      <w:r w:rsidRPr="008D3B8B">
        <w:t>?</w:t>
      </w:r>
    </w:p>
    <w:p w14:paraId="5FBB776D" w14:textId="719E8ED7" w:rsidR="00BB5E23" w:rsidRDefault="004D4DC9" w:rsidP="00BB5E23">
      <w:pPr>
        <w:ind w:right="-24"/>
      </w:pPr>
      <w:r>
        <w:t>De paus besloot sommige geloofsgemeen</w:t>
      </w:r>
      <w:r w:rsidR="00FE273A">
        <w:t xml:space="preserve">schappen te erkennen en sommige niet. Hij richtte hiervoor een speciale rechtbank op, de </w:t>
      </w:r>
      <w:r w:rsidR="00FE273A" w:rsidRPr="00FE273A">
        <w:rPr>
          <w:b/>
          <w:bCs/>
        </w:rPr>
        <w:t>inquisitie</w:t>
      </w:r>
      <w:r w:rsidR="00FE273A">
        <w:t xml:space="preserve">. </w:t>
      </w:r>
      <w:r w:rsidR="003E41EC">
        <w:t xml:space="preserve">Monniken die aanklager en rechter tegelijk waren spoorden </w:t>
      </w:r>
      <w:r w:rsidR="003E41EC">
        <w:rPr>
          <w:b/>
          <w:bCs/>
        </w:rPr>
        <w:t>ketters</w:t>
      </w:r>
      <w:r w:rsidR="000B38D6">
        <w:rPr>
          <w:b/>
          <w:bCs/>
        </w:rPr>
        <w:t xml:space="preserve"> </w:t>
      </w:r>
      <w:r w:rsidR="000B38D6">
        <w:t>en eigenlijk iedere</w:t>
      </w:r>
      <w:r w:rsidR="00C55D92">
        <w:t>en die van de Christelijke norm afweek. Maar de macht van de inquisitie was wel beperkt, de straffen werden namelijk uitgedeeld door de werkelijke macht.</w:t>
      </w:r>
    </w:p>
    <w:p w14:paraId="5A1268FC" w14:textId="77777777" w:rsidR="003754F3" w:rsidRPr="008F02D9" w:rsidRDefault="003754F3" w:rsidP="003754F3">
      <w:pPr>
        <w:pStyle w:val="Kop2"/>
        <w:ind w:right="-24"/>
      </w:pPr>
      <w:r w:rsidRPr="008F02D9">
        <w:t>Kenmerkende Aspecten:</w:t>
      </w:r>
    </w:p>
    <w:p w14:paraId="61BE8FE2" w14:textId="62B554C2" w:rsidR="003754F3" w:rsidRDefault="003754F3" w:rsidP="0028388D">
      <w:pPr>
        <w:pStyle w:val="Lijstalinea"/>
        <w:ind w:left="0" w:right="-24" w:firstLine="0"/>
      </w:pPr>
      <w:r>
        <w:t xml:space="preserve">Het </w:t>
      </w:r>
      <w:r w:rsidR="006F6857">
        <w:t>conflict in de christelijke wereld over de vraag of de wereldlijke dan wel de geestelijke macht het primaat behoorde te hebben.</w:t>
      </w:r>
    </w:p>
    <w:p w14:paraId="08C4914C" w14:textId="77777777" w:rsidR="00D40665" w:rsidRDefault="00D40665" w:rsidP="00D40665">
      <w:pPr>
        <w:ind w:right="-24"/>
      </w:pPr>
    </w:p>
    <w:p w14:paraId="2DEFFBAA" w14:textId="77777777" w:rsidR="00D40665" w:rsidRDefault="00D40665" w:rsidP="00D40665">
      <w:pPr>
        <w:ind w:right="-24"/>
      </w:pPr>
    </w:p>
    <w:p w14:paraId="264610FF" w14:textId="77777777" w:rsidR="00D40665" w:rsidRDefault="00D40665" w:rsidP="00D40665">
      <w:pPr>
        <w:ind w:right="-24"/>
      </w:pPr>
    </w:p>
    <w:p w14:paraId="43C54932" w14:textId="77777777" w:rsidR="00D40665" w:rsidRDefault="00D40665" w:rsidP="00D40665">
      <w:pPr>
        <w:ind w:right="-24"/>
      </w:pPr>
    </w:p>
    <w:p w14:paraId="4B6E93F9" w14:textId="77777777" w:rsidR="00D40665" w:rsidRDefault="00D40665" w:rsidP="00D40665">
      <w:pPr>
        <w:ind w:right="-24"/>
      </w:pPr>
    </w:p>
    <w:p w14:paraId="78B21019" w14:textId="77777777" w:rsidR="00D40665" w:rsidRDefault="00D40665" w:rsidP="00D40665">
      <w:pPr>
        <w:ind w:right="-24"/>
      </w:pPr>
    </w:p>
    <w:p w14:paraId="16DDACFE" w14:textId="77777777" w:rsidR="00D40665" w:rsidRDefault="00D40665" w:rsidP="00D40665">
      <w:pPr>
        <w:ind w:right="-24"/>
      </w:pPr>
    </w:p>
    <w:p w14:paraId="774686E4" w14:textId="77777777" w:rsidR="00D40665" w:rsidRDefault="00D40665" w:rsidP="00D40665">
      <w:pPr>
        <w:ind w:right="-24"/>
      </w:pPr>
    </w:p>
    <w:p w14:paraId="2B89C8F8" w14:textId="77777777" w:rsidR="00D40665" w:rsidRDefault="00D40665" w:rsidP="00D40665">
      <w:pPr>
        <w:ind w:right="-24"/>
      </w:pPr>
    </w:p>
    <w:p w14:paraId="075370A2" w14:textId="77777777" w:rsidR="00D40665" w:rsidRDefault="00D40665" w:rsidP="00D40665">
      <w:pPr>
        <w:ind w:right="-24"/>
      </w:pPr>
    </w:p>
    <w:p w14:paraId="5C4AA78B" w14:textId="77777777" w:rsidR="00D40665" w:rsidRDefault="00D40665" w:rsidP="00D40665">
      <w:pPr>
        <w:ind w:right="-24"/>
      </w:pPr>
    </w:p>
    <w:p w14:paraId="25371137" w14:textId="77777777" w:rsidR="00D40665" w:rsidRDefault="00D40665" w:rsidP="00D40665">
      <w:pPr>
        <w:ind w:right="-24"/>
      </w:pPr>
    </w:p>
    <w:p w14:paraId="6587E994" w14:textId="77777777" w:rsidR="00D40665" w:rsidRDefault="00D40665" w:rsidP="00D40665">
      <w:pPr>
        <w:ind w:right="-24"/>
      </w:pPr>
    </w:p>
    <w:p w14:paraId="267093D8" w14:textId="0A12E6DF" w:rsidR="00D40665" w:rsidRPr="00D3271A" w:rsidRDefault="00D40665" w:rsidP="00D40665">
      <w:pPr>
        <w:pStyle w:val="Kop1"/>
        <w:ind w:right="-24"/>
      </w:pPr>
      <w:r>
        <w:lastRenderedPageBreak/>
        <w:t>4</w:t>
      </w:r>
      <w:r w:rsidRPr="00D3271A">
        <w:t>.</w:t>
      </w:r>
      <w:r w:rsidR="00FF11FB">
        <w:t>5</w:t>
      </w:r>
      <w:r>
        <w:t xml:space="preserve"> </w:t>
      </w:r>
      <w:r w:rsidR="008075F1">
        <w:t>Christelijk Europa en de buitenwereld</w:t>
      </w:r>
    </w:p>
    <w:p w14:paraId="47E48AC7" w14:textId="77777777" w:rsidR="00D40665" w:rsidRPr="00D3271A" w:rsidRDefault="00D40665" w:rsidP="00D40665">
      <w:pPr>
        <w:pStyle w:val="Kop2"/>
        <w:ind w:right="-24"/>
        <w:rPr>
          <w:rFonts w:eastAsia="Arial"/>
        </w:rPr>
      </w:pPr>
      <w:r w:rsidRPr="00D3271A">
        <w:rPr>
          <w:rStyle w:val="Kop1Char"/>
          <w:sz w:val="26"/>
          <w:szCs w:val="26"/>
        </w:rPr>
        <w:t>Leerdoelen</w:t>
      </w:r>
      <w:r w:rsidRPr="00D3271A">
        <w:rPr>
          <w:rFonts w:eastAsia="Arial"/>
        </w:rPr>
        <w:t>:</w:t>
      </w:r>
    </w:p>
    <w:p w14:paraId="25ACCECF" w14:textId="0F477308" w:rsidR="00D40665" w:rsidRDefault="00D40665" w:rsidP="00D40665">
      <w:pPr>
        <w:pStyle w:val="Lijstalinea"/>
        <w:ind w:left="709" w:right="-24" w:hanging="709"/>
      </w:pPr>
      <w:r w:rsidRPr="008D3B8B">
        <w:t>Hoe</w:t>
      </w:r>
      <w:r>
        <w:t xml:space="preserve"> </w:t>
      </w:r>
      <w:r w:rsidR="00FE6E7C">
        <w:t>vonden de kruistochten naar het Midden-Oosten plaats</w:t>
      </w:r>
      <w:r w:rsidRPr="008D3B8B">
        <w:t>?</w:t>
      </w:r>
    </w:p>
    <w:p w14:paraId="7566834E" w14:textId="46F31BE0" w:rsidR="00FF11FB" w:rsidRDefault="00716A40" w:rsidP="00D40665">
      <w:pPr>
        <w:ind w:right="-24"/>
      </w:pPr>
      <w:r>
        <w:t xml:space="preserve">In </w:t>
      </w:r>
      <w:r w:rsidR="00EB5EC6">
        <w:t>1095 riep de paus alle rooms-katholieken op om mee te gaan op kruistocht</w:t>
      </w:r>
      <w:r w:rsidR="004112F3">
        <w:t xml:space="preserve">, om Jeruzalem te veroveren op de moslims. Als je sneuvelde kreeg je een </w:t>
      </w:r>
      <w:r w:rsidR="004112F3" w:rsidRPr="00EE65D9">
        <w:rPr>
          <w:b/>
          <w:bCs/>
        </w:rPr>
        <w:t>aflaat</w:t>
      </w:r>
      <w:r w:rsidR="00EE65D9">
        <w:t xml:space="preserve">. Tienduizenden gingen mee, op weg naar het </w:t>
      </w:r>
      <w:r w:rsidR="00EE65D9" w:rsidRPr="00EE65D9">
        <w:rPr>
          <w:b/>
          <w:bCs/>
        </w:rPr>
        <w:t>Heilige Land</w:t>
      </w:r>
      <w:r w:rsidR="00E2436F">
        <w:rPr>
          <w:b/>
          <w:bCs/>
        </w:rPr>
        <w:t xml:space="preserve">. </w:t>
      </w:r>
      <w:r w:rsidR="00E2436F">
        <w:t xml:space="preserve">De meeste mensen werden vermoord of als slaaf verkocht. </w:t>
      </w:r>
    </w:p>
    <w:p w14:paraId="36915FE6" w14:textId="77777777" w:rsidR="00E2436F" w:rsidRDefault="00E2436F" w:rsidP="00D40665">
      <w:pPr>
        <w:ind w:right="-24"/>
      </w:pPr>
    </w:p>
    <w:p w14:paraId="0D53FB78" w14:textId="227FC0AF" w:rsidR="00E2436F" w:rsidRPr="00E2436F" w:rsidRDefault="00E2436F" w:rsidP="00D40665">
      <w:pPr>
        <w:ind w:right="-24"/>
      </w:pPr>
      <w:r>
        <w:t>In 1099 lukte het een Frans leger om Jeruzalem te veroveren</w:t>
      </w:r>
      <w:r w:rsidR="00274A58">
        <w:t xml:space="preserve"> en langs de kuststrook stichtte ze drie kruisvaarde</w:t>
      </w:r>
      <w:r w:rsidR="00096952">
        <w:t>r</w:t>
      </w:r>
      <w:r w:rsidR="00274A58">
        <w:t xml:space="preserve">staatjes. </w:t>
      </w:r>
      <w:r w:rsidR="00096952">
        <w:t>In 11</w:t>
      </w:r>
      <w:r w:rsidR="00210DEC">
        <w:t>87 werd Jeruzalem weer veroverd en riep de paus op tot een nieuwe kruistocht.</w:t>
      </w:r>
      <w:r w:rsidR="00EC49E5">
        <w:t xml:space="preserve"> Dit mislukte. Maar later </w:t>
      </w:r>
      <w:r w:rsidR="00FF5D41">
        <w:t xml:space="preserve">in 1229 lukte het de Duitse keizer om Jeruzalem te veroveren. Hij had een </w:t>
      </w:r>
      <w:r w:rsidR="0027351D">
        <w:t>compromis</w:t>
      </w:r>
      <w:r w:rsidR="00FF5D41">
        <w:t xml:space="preserve"> gesloten</w:t>
      </w:r>
      <w:r w:rsidR="0027351D">
        <w:t xml:space="preserve">. De moslims hielden hun heilige plaatsen maar hij was koning. De paus keurde dit af en riep later op tot nog meer kruistochten. </w:t>
      </w:r>
      <w:r w:rsidR="00057745">
        <w:t>Deze leidden tot niets.</w:t>
      </w:r>
    </w:p>
    <w:p w14:paraId="7EC08B7F" w14:textId="77777777" w:rsidR="00EE65D9" w:rsidRDefault="00EE65D9" w:rsidP="00D40665">
      <w:pPr>
        <w:ind w:right="-24"/>
      </w:pPr>
    </w:p>
    <w:p w14:paraId="2893BFA6" w14:textId="75838277" w:rsidR="00D40665" w:rsidRDefault="00D40665" w:rsidP="00D40665">
      <w:pPr>
        <w:pStyle w:val="Lijstalinea"/>
        <w:ind w:left="709" w:right="-24" w:hanging="709"/>
      </w:pPr>
      <w:r>
        <w:t xml:space="preserve">Hoe </w:t>
      </w:r>
      <w:r w:rsidR="00FE6E7C">
        <w:t>kunnen de kruistochten worden verklaar</w:t>
      </w:r>
      <w:r w:rsidR="00631DF2">
        <w:t>d</w:t>
      </w:r>
      <w:r w:rsidRPr="008D3B8B">
        <w:t>?</w:t>
      </w:r>
    </w:p>
    <w:p w14:paraId="632F7B60" w14:textId="5606F865" w:rsidR="00057745" w:rsidRDefault="00526877" w:rsidP="00057745">
      <w:pPr>
        <w:ind w:right="-24"/>
      </w:pPr>
      <w:r>
        <w:t xml:space="preserve">De meeste gelovige geloofde in de </w:t>
      </w:r>
      <w:r w:rsidR="00C75E91" w:rsidRPr="000973C8">
        <w:rPr>
          <w:b/>
          <w:bCs/>
        </w:rPr>
        <w:t>ideologie</w:t>
      </w:r>
      <w:r w:rsidR="00C75E91">
        <w:t xml:space="preserve"> van de Heilige oorlog. Ze vochten voor het christendom tegen de islam.</w:t>
      </w:r>
      <w:r w:rsidR="00924AE4">
        <w:t xml:space="preserve"> Voor ridders kwamen de kruistochten van pas want hun eerder afgekeurde geweld werd nu als iets goeds gezien.</w:t>
      </w:r>
      <w:r w:rsidR="002761DE">
        <w:t xml:space="preserve"> En voor de keizer kwam het goed uit omdat </w:t>
      </w:r>
      <w:r w:rsidR="00DD3FBE">
        <w:t xml:space="preserve">hij zich in de strijd met de </w:t>
      </w:r>
      <w:r w:rsidR="00B1013C">
        <w:t>Duitse</w:t>
      </w:r>
      <w:r w:rsidR="00DD3FBE">
        <w:t xml:space="preserve"> keizer als de christelijke leider kon presenteren.</w:t>
      </w:r>
    </w:p>
    <w:p w14:paraId="15CC5232" w14:textId="77777777" w:rsidR="008F1A37" w:rsidRDefault="008F1A37" w:rsidP="00057745">
      <w:pPr>
        <w:ind w:right="-24"/>
      </w:pPr>
    </w:p>
    <w:p w14:paraId="0C560293" w14:textId="64D1841F" w:rsidR="00157666" w:rsidRDefault="008F1A37" w:rsidP="00057745">
      <w:pPr>
        <w:ind w:right="-24"/>
      </w:pPr>
      <w:r>
        <w:t xml:space="preserve">De directe oorzaak van de eerste kruistocht was </w:t>
      </w:r>
      <w:r w:rsidR="00E56C10">
        <w:t xml:space="preserve">het verzoek om hulp van de </w:t>
      </w:r>
      <w:r w:rsidR="002761DE">
        <w:t>Byzantijnse</w:t>
      </w:r>
      <w:r w:rsidR="00E56C10">
        <w:t xml:space="preserve"> keizer, omdat de Turken zijn land </w:t>
      </w:r>
      <w:r w:rsidR="002761DE">
        <w:t>aanvielen.</w:t>
      </w:r>
      <w:r w:rsidR="00157666">
        <w:t xml:space="preserve"> De kruistochten zorgden ook voor christelijke expansie. De kruisvaarders namen hun cultuur mee en stichtte nieuwe steden. </w:t>
      </w:r>
    </w:p>
    <w:p w14:paraId="3CA40C13" w14:textId="77777777" w:rsidR="00FF11FB" w:rsidRPr="00174A8B" w:rsidRDefault="00FF11FB" w:rsidP="00D40665">
      <w:pPr>
        <w:ind w:right="-24"/>
      </w:pPr>
    </w:p>
    <w:p w14:paraId="5853CEC6" w14:textId="5B671167" w:rsidR="00D40665" w:rsidRDefault="00631DF2" w:rsidP="00D40665">
      <w:pPr>
        <w:pStyle w:val="Lijstalinea"/>
        <w:ind w:left="0" w:right="-24" w:firstLine="0"/>
      </w:pPr>
      <w:r>
        <w:t>Welke christelijke expansie vond plaats in Zuid- en Oost-Europa?</w:t>
      </w:r>
    </w:p>
    <w:p w14:paraId="06BFDC05" w14:textId="7FBF90E0" w:rsidR="00631D09" w:rsidRDefault="00BF0E68" w:rsidP="00631D09">
      <w:pPr>
        <w:ind w:right="-24"/>
      </w:pPr>
      <w:r>
        <w:t xml:space="preserve">De kruistochten waren </w:t>
      </w:r>
      <w:r w:rsidR="006E04B6">
        <w:t xml:space="preserve">deel van de Heilige Oorlog tegen de moslims. De christenen veroverde islamitisch land en maakte het christelijk. Zo veroverde ze Spanje, dit wordt de </w:t>
      </w:r>
      <w:r w:rsidR="006E04B6" w:rsidRPr="006E04B6">
        <w:rPr>
          <w:b/>
          <w:bCs/>
        </w:rPr>
        <w:t>reconquista</w:t>
      </w:r>
      <w:r w:rsidR="006E04B6">
        <w:t xml:space="preserve"> genoemd.</w:t>
      </w:r>
      <w:r w:rsidR="00DE7D39">
        <w:t xml:space="preserve"> Ook werden andere delen van Europa veroverd. De kruisvaarders stichtten er dorpjes en maakte de bevolking tot slaaf.</w:t>
      </w:r>
    </w:p>
    <w:p w14:paraId="07A46B2C" w14:textId="77777777" w:rsidR="00FF11FB" w:rsidRPr="008F02D9" w:rsidRDefault="00FF11FB" w:rsidP="00FF11FB">
      <w:pPr>
        <w:pStyle w:val="Kop2"/>
        <w:ind w:right="-24"/>
      </w:pPr>
      <w:r w:rsidRPr="008F02D9">
        <w:t>Kenmerkende Aspecten:</w:t>
      </w:r>
    </w:p>
    <w:p w14:paraId="21DC95EE" w14:textId="3625FB47" w:rsidR="00D40665" w:rsidRPr="00927779" w:rsidRDefault="00631DF2" w:rsidP="00FF11FB">
      <w:pPr>
        <w:pStyle w:val="Lijstalinea"/>
        <w:ind w:left="0" w:right="-24" w:firstLine="0"/>
      </w:pPr>
      <w:r>
        <w:t>De expansie van de christelijke wereld naar buiten toe, onder andere in de vorm van kruistochten</w:t>
      </w:r>
      <w:r w:rsidR="00FF11FB">
        <w:t>.</w:t>
      </w:r>
    </w:p>
    <w:sectPr w:rsidR="00D40665" w:rsidRPr="00927779" w:rsidSect="00084320">
      <w:footerReference w:type="default" r:id="rId8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13F2" w14:textId="77777777" w:rsidR="000D51CB" w:rsidRDefault="000D51CB" w:rsidP="006F6857">
      <w:pPr>
        <w:spacing w:line="240" w:lineRule="auto"/>
      </w:pPr>
      <w:r>
        <w:separator/>
      </w:r>
    </w:p>
  </w:endnote>
  <w:endnote w:type="continuationSeparator" w:id="0">
    <w:p w14:paraId="176E36D9" w14:textId="77777777" w:rsidR="000D51CB" w:rsidRDefault="000D51CB" w:rsidP="006F6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628682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30664A47" w14:textId="08324D8A" w:rsidR="00906F28" w:rsidRPr="00C0479C" w:rsidRDefault="00906F28">
        <w:pPr>
          <w:pStyle w:val="Voettekst"/>
          <w:jc w:val="right"/>
          <w:rPr>
            <w:color w:val="000000" w:themeColor="text1"/>
          </w:rPr>
        </w:pPr>
        <w:r w:rsidRPr="00C0479C">
          <w:rPr>
            <w:color w:val="000000" w:themeColor="text1"/>
          </w:rPr>
          <w:fldChar w:fldCharType="begin"/>
        </w:r>
        <w:r w:rsidRPr="00C0479C">
          <w:rPr>
            <w:color w:val="000000" w:themeColor="text1"/>
          </w:rPr>
          <w:instrText>PAGE   \* MERGEFORMAT</w:instrText>
        </w:r>
        <w:r w:rsidRPr="00C0479C">
          <w:rPr>
            <w:color w:val="000000" w:themeColor="text1"/>
          </w:rPr>
          <w:fldChar w:fldCharType="separate"/>
        </w:r>
        <w:r w:rsidRPr="00C0479C">
          <w:rPr>
            <w:color w:val="000000" w:themeColor="text1"/>
          </w:rPr>
          <w:t>2</w:t>
        </w:r>
        <w:r w:rsidRPr="00C0479C">
          <w:rPr>
            <w:color w:val="000000" w:themeColor="text1"/>
          </w:rPr>
          <w:fldChar w:fldCharType="end"/>
        </w:r>
      </w:p>
    </w:sdtContent>
  </w:sdt>
  <w:p w14:paraId="223BB42C" w14:textId="77777777" w:rsidR="006F6857" w:rsidRPr="00906F28" w:rsidRDefault="006F6857">
    <w:pPr>
      <w:pStyle w:val="Voetteks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ED37" w14:textId="77777777" w:rsidR="000D51CB" w:rsidRDefault="000D51CB" w:rsidP="006F6857">
      <w:pPr>
        <w:spacing w:line="240" w:lineRule="auto"/>
      </w:pPr>
      <w:r>
        <w:separator/>
      </w:r>
    </w:p>
  </w:footnote>
  <w:footnote w:type="continuationSeparator" w:id="0">
    <w:p w14:paraId="0F110177" w14:textId="77777777" w:rsidR="000D51CB" w:rsidRDefault="000D51CB" w:rsidP="006F68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03D"/>
    <w:multiLevelType w:val="hybridMultilevel"/>
    <w:tmpl w:val="8B966A9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75474"/>
    <w:multiLevelType w:val="hybridMultilevel"/>
    <w:tmpl w:val="5A328F2C"/>
    <w:lvl w:ilvl="0" w:tplc="EEE45532">
      <w:start w:val="1"/>
      <w:numFmt w:val="bullet"/>
      <w:pStyle w:val="Lijstalinea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25069"/>
    <w:multiLevelType w:val="hybridMultilevel"/>
    <w:tmpl w:val="6D9ED03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26695">
    <w:abstractNumId w:val="1"/>
  </w:num>
  <w:num w:numId="2" w16cid:durableId="1444108316">
    <w:abstractNumId w:val="2"/>
  </w:num>
  <w:num w:numId="3" w16cid:durableId="87708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8B"/>
    <w:rsid w:val="00004234"/>
    <w:rsid w:val="0001088E"/>
    <w:rsid w:val="00010CFC"/>
    <w:rsid w:val="000137F1"/>
    <w:rsid w:val="00017E30"/>
    <w:rsid w:val="00020AE9"/>
    <w:rsid w:val="00031B95"/>
    <w:rsid w:val="00037A16"/>
    <w:rsid w:val="00042DE2"/>
    <w:rsid w:val="00043A43"/>
    <w:rsid w:val="00047999"/>
    <w:rsid w:val="00054846"/>
    <w:rsid w:val="00054AD9"/>
    <w:rsid w:val="00056979"/>
    <w:rsid w:val="00057745"/>
    <w:rsid w:val="00060368"/>
    <w:rsid w:val="00061E0E"/>
    <w:rsid w:val="0006756D"/>
    <w:rsid w:val="00080E80"/>
    <w:rsid w:val="00080F12"/>
    <w:rsid w:val="00081ADA"/>
    <w:rsid w:val="00084320"/>
    <w:rsid w:val="00084C01"/>
    <w:rsid w:val="00095AF0"/>
    <w:rsid w:val="0009691C"/>
    <w:rsid w:val="00096952"/>
    <w:rsid w:val="000973C8"/>
    <w:rsid w:val="000A64E2"/>
    <w:rsid w:val="000B06BB"/>
    <w:rsid w:val="000B38D6"/>
    <w:rsid w:val="000C443F"/>
    <w:rsid w:val="000D51CB"/>
    <w:rsid w:val="000D7014"/>
    <w:rsid w:val="000F3B41"/>
    <w:rsid w:val="000F46FB"/>
    <w:rsid w:val="000F49EA"/>
    <w:rsid w:val="000F6C86"/>
    <w:rsid w:val="000F6D49"/>
    <w:rsid w:val="00103273"/>
    <w:rsid w:val="00105565"/>
    <w:rsid w:val="00106FC9"/>
    <w:rsid w:val="00113ACF"/>
    <w:rsid w:val="0011672A"/>
    <w:rsid w:val="00117185"/>
    <w:rsid w:val="0011722C"/>
    <w:rsid w:val="00117F4B"/>
    <w:rsid w:val="001218E8"/>
    <w:rsid w:val="00126BC8"/>
    <w:rsid w:val="00126EE1"/>
    <w:rsid w:val="001277C7"/>
    <w:rsid w:val="00130878"/>
    <w:rsid w:val="00135B7C"/>
    <w:rsid w:val="00141424"/>
    <w:rsid w:val="00147A0A"/>
    <w:rsid w:val="001560F0"/>
    <w:rsid w:val="00157666"/>
    <w:rsid w:val="001576DD"/>
    <w:rsid w:val="00164469"/>
    <w:rsid w:val="00166D4D"/>
    <w:rsid w:val="00174A8B"/>
    <w:rsid w:val="00183B79"/>
    <w:rsid w:val="001A0AA4"/>
    <w:rsid w:val="001A0EDD"/>
    <w:rsid w:val="001A1E44"/>
    <w:rsid w:val="001A2021"/>
    <w:rsid w:val="001A7D2E"/>
    <w:rsid w:val="001B3724"/>
    <w:rsid w:val="001D02FB"/>
    <w:rsid w:val="001D1F58"/>
    <w:rsid w:val="001E1B98"/>
    <w:rsid w:val="001E65F9"/>
    <w:rsid w:val="001E6FB8"/>
    <w:rsid w:val="001F649E"/>
    <w:rsid w:val="00210DE3"/>
    <w:rsid w:val="00210DEC"/>
    <w:rsid w:val="00221445"/>
    <w:rsid w:val="00222C4E"/>
    <w:rsid w:val="00226A33"/>
    <w:rsid w:val="00245614"/>
    <w:rsid w:val="002605CB"/>
    <w:rsid w:val="002627B1"/>
    <w:rsid w:val="002632A9"/>
    <w:rsid w:val="0026772B"/>
    <w:rsid w:val="002710A3"/>
    <w:rsid w:val="00271A42"/>
    <w:rsid w:val="00272715"/>
    <w:rsid w:val="0027351D"/>
    <w:rsid w:val="00273713"/>
    <w:rsid w:val="002737E0"/>
    <w:rsid w:val="00274A58"/>
    <w:rsid w:val="002761DE"/>
    <w:rsid w:val="0028183B"/>
    <w:rsid w:val="002821B0"/>
    <w:rsid w:val="002914A6"/>
    <w:rsid w:val="0029318B"/>
    <w:rsid w:val="00296FD3"/>
    <w:rsid w:val="002A003F"/>
    <w:rsid w:val="002A4468"/>
    <w:rsid w:val="002A4CCD"/>
    <w:rsid w:val="002B2E0B"/>
    <w:rsid w:val="002B6C7E"/>
    <w:rsid w:val="002C1CF3"/>
    <w:rsid w:val="002C3BBE"/>
    <w:rsid w:val="002D47A0"/>
    <w:rsid w:val="002D756F"/>
    <w:rsid w:val="002E333E"/>
    <w:rsid w:val="002E4D17"/>
    <w:rsid w:val="00301A95"/>
    <w:rsid w:val="00304D94"/>
    <w:rsid w:val="00306C74"/>
    <w:rsid w:val="00310A7A"/>
    <w:rsid w:val="00310E42"/>
    <w:rsid w:val="00313B6C"/>
    <w:rsid w:val="003221F8"/>
    <w:rsid w:val="003258E5"/>
    <w:rsid w:val="00326286"/>
    <w:rsid w:val="00333BC4"/>
    <w:rsid w:val="0033426A"/>
    <w:rsid w:val="00334B86"/>
    <w:rsid w:val="00370385"/>
    <w:rsid w:val="00371AF4"/>
    <w:rsid w:val="003754F3"/>
    <w:rsid w:val="00383E54"/>
    <w:rsid w:val="003872F3"/>
    <w:rsid w:val="00391C67"/>
    <w:rsid w:val="0039381F"/>
    <w:rsid w:val="00393A9A"/>
    <w:rsid w:val="00395F6E"/>
    <w:rsid w:val="00396828"/>
    <w:rsid w:val="003A0CC4"/>
    <w:rsid w:val="003A4AED"/>
    <w:rsid w:val="003A7AA3"/>
    <w:rsid w:val="003B06E9"/>
    <w:rsid w:val="003B087C"/>
    <w:rsid w:val="003B2C71"/>
    <w:rsid w:val="003C4001"/>
    <w:rsid w:val="003C761E"/>
    <w:rsid w:val="003D325C"/>
    <w:rsid w:val="003D4193"/>
    <w:rsid w:val="003D5009"/>
    <w:rsid w:val="003D69DA"/>
    <w:rsid w:val="003E41EC"/>
    <w:rsid w:val="003F00C6"/>
    <w:rsid w:val="003F53F1"/>
    <w:rsid w:val="003F58C2"/>
    <w:rsid w:val="0040262A"/>
    <w:rsid w:val="004112F3"/>
    <w:rsid w:val="00422C46"/>
    <w:rsid w:val="0043740A"/>
    <w:rsid w:val="00442338"/>
    <w:rsid w:val="0044431F"/>
    <w:rsid w:val="00451F71"/>
    <w:rsid w:val="00455743"/>
    <w:rsid w:val="0046499C"/>
    <w:rsid w:val="00464C2F"/>
    <w:rsid w:val="004656C7"/>
    <w:rsid w:val="0047296B"/>
    <w:rsid w:val="00475491"/>
    <w:rsid w:val="00482C15"/>
    <w:rsid w:val="00486D45"/>
    <w:rsid w:val="00487BC0"/>
    <w:rsid w:val="0049727C"/>
    <w:rsid w:val="004A47A6"/>
    <w:rsid w:val="004A66C0"/>
    <w:rsid w:val="004B0CC3"/>
    <w:rsid w:val="004B0DF7"/>
    <w:rsid w:val="004B1CBB"/>
    <w:rsid w:val="004B6568"/>
    <w:rsid w:val="004C6EC6"/>
    <w:rsid w:val="004D4DC9"/>
    <w:rsid w:val="004E3A02"/>
    <w:rsid w:val="004E50C3"/>
    <w:rsid w:val="004F40C4"/>
    <w:rsid w:val="00503D8B"/>
    <w:rsid w:val="005054F8"/>
    <w:rsid w:val="005078A7"/>
    <w:rsid w:val="00513018"/>
    <w:rsid w:val="00517189"/>
    <w:rsid w:val="005252DE"/>
    <w:rsid w:val="005265AF"/>
    <w:rsid w:val="00526877"/>
    <w:rsid w:val="005312D0"/>
    <w:rsid w:val="005315A2"/>
    <w:rsid w:val="0053417E"/>
    <w:rsid w:val="00542E1B"/>
    <w:rsid w:val="00545ADA"/>
    <w:rsid w:val="0055045C"/>
    <w:rsid w:val="0055221C"/>
    <w:rsid w:val="00557CA4"/>
    <w:rsid w:val="0056024B"/>
    <w:rsid w:val="0056775B"/>
    <w:rsid w:val="005723B2"/>
    <w:rsid w:val="0058389D"/>
    <w:rsid w:val="0058627D"/>
    <w:rsid w:val="005879DB"/>
    <w:rsid w:val="005A4446"/>
    <w:rsid w:val="005C396D"/>
    <w:rsid w:val="005D10C4"/>
    <w:rsid w:val="005D1961"/>
    <w:rsid w:val="005E161D"/>
    <w:rsid w:val="005E7782"/>
    <w:rsid w:val="005F09D1"/>
    <w:rsid w:val="005F4FBD"/>
    <w:rsid w:val="005F57E3"/>
    <w:rsid w:val="00606433"/>
    <w:rsid w:val="00607505"/>
    <w:rsid w:val="00607AEA"/>
    <w:rsid w:val="00622A36"/>
    <w:rsid w:val="006302B8"/>
    <w:rsid w:val="00631D09"/>
    <w:rsid w:val="00631DF2"/>
    <w:rsid w:val="00635653"/>
    <w:rsid w:val="0063729F"/>
    <w:rsid w:val="00641B8F"/>
    <w:rsid w:val="00644CE1"/>
    <w:rsid w:val="00645515"/>
    <w:rsid w:val="00645C43"/>
    <w:rsid w:val="00651DBF"/>
    <w:rsid w:val="00652141"/>
    <w:rsid w:val="0065524F"/>
    <w:rsid w:val="006604C0"/>
    <w:rsid w:val="006608A3"/>
    <w:rsid w:val="006655C0"/>
    <w:rsid w:val="00671E0F"/>
    <w:rsid w:val="00674EF3"/>
    <w:rsid w:val="00682DDE"/>
    <w:rsid w:val="006931CD"/>
    <w:rsid w:val="00693332"/>
    <w:rsid w:val="0069451D"/>
    <w:rsid w:val="00694EA9"/>
    <w:rsid w:val="006A0CAC"/>
    <w:rsid w:val="006A20A8"/>
    <w:rsid w:val="006A4865"/>
    <w:rsid w:val="006B5702"/>
    <w:rsid w:val="006C53F2"/>
    <w:rsid w:val="006D5C55"/>
    <w:rsid w:val="006D7F1F"/>
    <w:rsid w:val="006E04B6"/>
    <w:rsid w:val="006E3CEF"/>
    <w:rsid w:val="006E4995"/>
    <w:rsid w:val="006E51FA"/>
    <w:rsid w:val="006F47C4"/>
    <w:rsid w:val="006F50D4"/>
    <w:rsid w:val="006F6857"/>
    <w:rsid w:val="00703C81"/>
    <w:rsid w:val="00705FB9"/>
    <w:rsid w:val="00706520"/>
    <w:rsid w:val="00710C6C"/>
    <w:rsid w:val="00716A40"/>
    <w:rsid w:val="00717504"/>
    <w:rsid w:val="00723A54"/>
    <w:rsid w:val="00723A68"/>
    <w:rsid w:val="00724CD3"/>
    <w:rsid w:val="007250CF"/>
    <w:rsid w:val="00725269"/>
    <w:rsid w:val="00727B70"/>
    <w:rsid w:val="00742D94"/>
    <w:rsid w:val="007463B5"/>
    <w:rsid w:val="00761933"/>
    <w:rsid w:val="00770CAB"/>
    <w:rsid w:val="007733CC"/>
    <w:rsid w:val="007752C9"/>
    <w:rsid w:val="00777E59"/>
    <w:rsid w:val="0078213A"/>
    <w:rsid w:val="00782979"/>
    <w:rsid w:val="00784388"/>
    <w:rsid w:val="00787646"/>
    <w:rsid w:val="0079251C"/>
    <w:rsid w:val="007A34ED"/>
    <w:rsid w:val="007A37AD"/>
    <w:rsid w:val="007A4216"/>
    <w:rsid w:val="007B7792"/>
    <w:rsid w:val="007C0918"/>
    <w:rsid w:val="007C1F97"/>
    <w:rsid w:val="007C44F6"/>
    <w:rsid w:val="007C558F"/>
    <w:rsid w:val="007C5C39"/>
    <w:rsid w:val="007D04A6"/>
    <w:rsid w:val="007D1864"/>
    <w:rsid w:val="007D44D2"/>
    <w:rsid w:val="007E04ED"/>
    <w:rsid w:val="007E4AA3"/>
    <w:rsid w:val="0080405B"/>
    <w:rsid w:val="00806AFD"/>
    <w:rsid w:val="008075F1"/>
    <w:rsid w:val="008111F9"/>
    <w:rsid w:val="00812C14"/>
    <w:rsid w:val="008154B5"/>
    <w:rsid w:val="0081614D"/>
    <w:rsid w:val="0082068E"/>
    <w:rsid w:val="008322C6"/>
    <w:rsid w:val="008339A9"/>
    <w:rsid w:val="0083459E"/>
    <w:rsid w:val="00836892"/>
    <w:rsid w:val="008379D4"/>
    <w:rsid w:val="008406A4"/>
    <w:rsid w:val="00843046"/>
    <w:rsid w:val="008432C6"/>
    <w:rsid w:val="008439D9"/>
    <w:rsid w:val="00856608"/>
    <w:rsid w:val="00862A12"/>
    <w:rsid w:val="00864E4E"/>
    <w:rsid w:val="00865965"/>
    <w:rsid w:val="008769B6"/>
    <w:rsid w:val="00884926"/>
    <w:rsid w:val="008857A8"/>
    <w:rsid w:val="008870DB"/>
    <w:rsid w:val="00892DAF"/>
    <w:rsid w:val="0089302E"/>
    <w:rsid w:val="008934DB"/>
    <w:rsid w:val="008953B8"/>
    <w:rsid w:val="00897B94"/>
    <w:rsid w:val="008A097A"/>
    <w:rsid w:val="008A286D"/>
    <w:rsid w:val="008B2484"/>
    <w:rsid w:val="008B263A"/>
    <w:rsid w:val="008B3D9D"/>
    <w:rsid w:val="008B4E3C"/>
    <w:rsid w:val="008B7199"/>
    <w:rsid w:val="008C53D1"/>
    <w:rsid w:val="008C5817"/>
    <w:rsid w:val="008C6322"/>
    <w:rsid w:val="008C697B"/>
    <w:rsid w:val="008C7F47"/>
    <w:rsid w:val="008D3B8B"/>
    <w:rsid w:val="008F02D9"/>
    <w:rsid w:val="008F0D19"/>
    <w:rsid w:val="008F19BB"/>
    <w:rsid w:val="008F1A37"/>
    <w:rsid w:val="008F3154"/>
    <w:rsid w:val="00902363"/>
    <w:rsid w:val="00906F28"/>
    <w:rsid w:val="00910A25"/>
    <w:rsid w:val="00911B6E"/>
    <w:rsid w:val="00917E78"/>
    <w:rsid w:val="00924AE4"/>
    <w:rsid w:val="00925783"/>
    <w:rsid w:val="00925E6D"/>
    <w:rsid w:val="00927331"/>
    <w:rsid w:val="00927779"/>
    <w:rsid w:val="00930FB0"/>
    <w:rsid w:val="00931283"/>
    <w:rsid w:val="00944684"/>
    <w:rsid w:val="009460A5"/>
    <w:rsid w:val="009479E3"/>
    <w:rsid w:val="00957944"/>
    <w:rsid w:val="00960EE5"/>
    <w:rsid w:val="00966486"/>
    <w:rsid w:val="00971760"/>
    <w:rsid w:val="00976B8C"/>
    <w:rsid w:val="009825AC"/>
    <w:rsid w:val="00986568"/>
    <w:rsid w:val="0099539E"/>
    <w:rsid w:val="00997E58"/>
    <w:rsid w:val="009A0F03"/>
    <w:rsid w:val="009A32B0"/>
    <w:rsid w:val="009A50F6"/>
    <w:rsid w:val="009A530C"/>
    <w:rsid w:val="009A68B6"/>
    <w:rsid w:val="009B08C6"/>
    <w:rsid w:val="009C0588"/>
    <w:rsid w:val="009C2F58"/>
    <w:rsid w:val="009C2F83"/>
    <w:rsid w:val="009C30D1"/>
    <w:rsid w:val="009C52EA"/>
    <w:rsid w:val="009C5DC7"/>
    <w:rsid w:val="009C718A"/>
    <w:rsid w:val="009D268F"/>
    <w:rsid w:val="009D3CA1"/>
    <w:rsid w:val="009D7685"/>
    <w:rsid w:val="009D7FC8"/>
    <w:rsid w:val="009E3303"/>
    <w:rsid w:val="009E5D09"/>
    <w:rsid w:val="009F124E"/>
    <w:rsid w:val="009F1341"/>
    <w:rsid w:val="00A046EE"/>
    <w:rsid w:val="00A04AC5"/>
    <w:rsid w:val="00A10D28"/>
    <w:rsid w:val="00A13B32"/>
    <w:rsid w:val="00A205BB"/>
    <w:rsid w:val="00A2137E"/>
    <w:rsid w:val="00A22310"/>
    <w:rsid w:val="00A23E4F"/>
    <w:rsid w:val="00A26060"/>
    <w:rsid w:val="00A318BA"/>
    <w:rsid w:val="00A31BC9"/>
    <w:rsid w:val="00A34296"/>
    <w:rsid w:val="00A41CF8"/>
    <w:rsid w:val="00A41DE5"/>
    <w:rsid w:val="00A42BF9"/>
    <w:rsid w:val="00A44943"/>
    <w:rsid w:val="00A44A57"/>
    <w:rsid w:val="00A4673D"/>
    <w:rsid w:val="00A53186"/>
    <w:rsid w:val="00A534F0"/>
    <w:rsid w:val="00A54C1E"/>
    <w:rsid w:val="00A62E99"/>
    <w:rsid w:val="00A674AA"/>
    <w:rsid w:val="00A91406"/>
    <w:rsid w:val="00A94A42"/>
    <w:rsid w:val="00A951CE"/>
    <w:rsid w:val="00AA0465"/>
    <w:rsid w:val="00AA2E19"/>
    <w:rsid w:val="00AB7385"/>
    <w:rsid w:val="00AC1CE2"/>
    <w:rsid w:val="00AC2540"/>
    <w:rsid w:val="00AC5CBD"/>
    <w:rsid w:val="00AC6DB3"/>
    <w:rsid w:val="00AD55A6"/>
    <w:rsid w:val="00AE04A9"/>
    <w:rsid w:val="00AE16F9"/>
    <w:rsid w:val="00B02C9C"/>
    <w:rsid w:val="00B02F3B"/>
    <w:rsid w:val="00B06FE7"/>
    <w:rsid w:val="00B1013C"/>
    <w:rsid w:val="00B13C4C"/>
    <w:rsid w:val="00B149D1"/>
    <w:rsid w:val="00B2152E"/>
    <w:rsid w:val="00B311DB"/>
    <w:rsid w:val="00B329AF"/>
    <w:rsid w:val="00B37892"/>
    <w:rsid w:val="00B5776F"/>
    <w:rsid w:val="00B672FE"/>
    <w:rsid w:val="00B80990"/>
    <w:rsid w:val="00B87CCA"/>
    <w:rsid w:val="00B96AF8"/>
    <w:rsid w:val="00B972F8"/>
    <w:rsid w:val="00B97DB2"/>
    <w:rsid w:val="00BA2F73"/>
    <w:rsid w:val="00BB1B4A"/>
    <w:rsid w:val="00BB1BE0"/>
    <w:rsid w:val="00BB5E23"/>
    <w:rsid w:val="00BB6D0B"/>
    <w:rsid w:val="00BC0AD2"/>
    <w:rsid w:val="00BC30A7"/>
    <w:rsid w:val="00BD6C91"/>
    <w:rsid w:val="00BF0411"/>
    <w:rsid w:val="00BF0E68"/>
    <w:rsid w:val="00BF2D1B"/>
    <w:rsid w:val="00BF52EB"/>
    <w:rsid w:val="00BF76F7"/>
    <w:rsid w:val="00C0479C"/>
    <w:rsid w:val="00C25969"/>
    <w:rsid w:val="00C27938"/>
    <w:rsid w:val="00C32272"/>
    <w:rsid w:val="00C4348C"/>
    <w:rsid w:val="00C45502"/>
    <w:rsid w:val="00C55D92"/>
    <w:rsid w:val="00C56E65"/>
    <w:rsid w:val="00C63120"/>
    <w:rsid w:val="00C65E7A"/>
    <w:rsid w:val="00C716C5"/>
    <w:rsid w:val="00C74047"/>
    <w:rsid w:val="00C75E91"/>
    <w:rsid w:val="00C8314B"/>
    <w:rsid w:val="00C8799F"/>
    <w:rsid w:val="00C92946"/>
    <w:rsid w:val="00C95C43"/>
    <w:rsid w:val="00CA5372"/>
    <w:rsid w:val="00CB38F2"/>
    <w:rsid w:val="00CB4FC6"/>
    <w:rsid w:val="00CB5F2C"/>
    <w:rsid w:val="00CC09BA"/>
    <w:rsid w:val="00CC0EEF"/>
    <w:rsid w:val="00CD1CF4"/>
    <w:rsid w:val="00CD2953"/>
    <w:rsid w:val="00CD365C"/>
    <w:rsid w:val="00CE2055"/>
    <w:rsid w:val="00CE22BF"/>
    <w:rsid w:val="00CE2BA8"/>
    <w:rsid w:val="00CF1D52"/>
    <w:rsid w:val="00CF244B"/>
    <w:rsid w:val="00D007D6"/>
    <w:rsid w:val="00D05363"/>
    <w:rsid w:val="00D070BA"/>
    <w:rsid w:val="00D114F9"/>
    <w:rsid w:val="00D1235F"/>
    <w:rsid w:val="00D12E3B"/>
    <w:rsid w:val="00D224BB"/>
    <w:rsid w:val="00D2295A"/>
    <w:rsid w:val="00D2484B"/>
    <w:rsid w:val="00D3271A"/>
    <w:rsid w:val="00D35136"/>
    <w:rsid w:val="00D40665"/>
    <w:rsid w:val="00D4239C"/>
    <w:rsid w:val="00D45D09"/>
    <w:rsid w:val="00D47B07"/>
    <w:rsid w:val="00D524DA"/>
    <w:rsid w:val="00D57AE2"/>
    <w:rsid w:val="00D57C04"/>
    <w:rsid w:val="00D60763"/>
    <w:rsid w:val="00D64AF9"/>
    <w:rsid w:val="00D67E9D"/>
    <w:rsid w:val="00D70C01"/>
    <w:rsid w:val="00D75EAF"/>
    <w:rsid w:val="00D7740C"/>
    <w:rsid w:val="00D80EED"/>
    <w:rsid w:val="00D81200"/>
    <w:rsid w:val="00D91B96"/>
    <w:rsid w:val="00DB7ABC"/>
    <w:rsid w:val="00DC23AC"/>
    <w:rsid w:val="00DC3288"/>
    <w:rsid w:val="00DC4D0F"/>
    <w:rsid w:val="00DC57F9"/>
    <w:rsid w:val="00DC6A02"/>
    <w:rsid w:val="00DC6C07"/>
    <w:rsid w:val="00DC79F2"/>
    <w:rsid w:val="00DD1F7B"/>
    <w:rsid w:val="00DD3FBE"/>
    <w:rsid w:val="00DE26EC"/>
    <w:rsid w:val="00DE4BFE"/>
    <w:rsid w:val="00DE7D39"/>
    <w:rsid w:val="00DF4449"/>
    <w:rsid w:val="00DF714D"/>
    <w:rsid w:val="00DF7207"/>
    <w:rsid w:val="00E00120"/>
    <w:rsid w:val="00E1623D"/>
    <w:rsid w:val="00E2436F"/>
    <w:rsid w:val="00E35CB6"/>
    <w:rsid w:val="00E40641"/>
    <w:rsid w:val="00E53ED8"/>
    <w:rsid w:val="00E56C10"/>
    <w:rsid w:val="00E629AD"/>
    <w:rsid w:val="00E66EEF"/>
    <w:rsid w:val="00E8077B"/>
    <w:rsid w:val="00E82558"/>
    <w:rsid w:val="00E83783"/>
    <w:rsid w:val="00E84167"/>
    <w:rsid w:val="00EA3AC2"/>
    <w:rsid w:val="00EA6BDB"/>
    <w:rsid w:val="00EA74E7"/>
    <w:rsid w:val="00EB4254"/>
    <w:rsid w:val="00EB5EC6"/>
    <w:rsid w:val="00EC49E5"/>
    <w:rsid w:val="00EC4B35"/>
    <w:rsid w:val="00ED0E05"/>
    <w:rsid w:val="00ED401B"/>
    <w:rsid w:val="00EE65D9"/>
    <w:rsid w:val="00EF1C10"/>
    <w:rsid w:val="00EF2F16"/>
    <w:rsid w:val="00F07B52"/>
    <w:rsid w:val="00F159C7"/>
    <w:rsid w:val="00F17841"/>
    <w:rsid w:val="00F20867"/>
    <w:rsid w:val="00F21202"/>
    <w:rsid w:val="00F218F4"/>
    <w:rsid w:val="00F26EE2"/>
    <w:rsid w:val="00F27FB5"/>
    <w:rsid w:val="00F3283B"/>
    <w:rsid w:val="00F3357D"/>
    <w:rsid w:val="00F431F4"/>
    <w:rsid w:val="00F43467"/>
    <w:rsid w:val="00F47433"/>
    <w:rsid w:val="00F53653"/>
    <w:rsid w:val="00F5420C"/>
    <w:rsid w:val="00F61E37"/>
    <w:rsid w:val="00F74151"/>
    <w:rsid w:val="00F77918"/>
    <w:rsid w:val="00F83B21"/>
    <w:rsid w:val="00F86889"/>
    <w:rsid w:val="00F93FC3"/>
    <w:rsid w:val="00F96158"/>
    <w:rsid w:val="00FA1C4B"/>
    <w:rsid w:val="00FB1B5F"/>
    <w:rsid w:val="00FB6621"/>
    <w:rsid w:val="00FC283E"/>
    <w:rsid w:val="00FC381A"/>
    <w:rsid w:val="00FD52F0"/>
    <w:rsid w:val="00FD78F4"/>
    <w:rsid w:val="00FD7FE2"/>
    <w:rsid w:val="00FE273A"/>
    <w:rsid w:val="00FE358B"/>
    <w:rsid w:val="00FE4431"/>
    <w:rsid w:val="00FE5731"/>
    <w:rsid w:val="00FE6222"/>
    <w:rsid w:val="00FE6B6D"/>
    <w:rsid w:val="00FE6E7C"/>
    <w:rsid w:val="00FE72D7"/>
    <w:rsid w:val="00FF11FB"/>
    <w:rsid w:val="00FF17C7"/>
    <w:rsid w:val="00FF2883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F5B6"/>
  <w15:chartTrackingRefBased/>
  <w15:docId w15:val="{8F817431-87B4-402D-A6AC-B0B495E3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0665"/>
    <w:pPr>
      <w:spacing w:after="0" w:line="276" w:lineRule="auto"/>
    </w:pPr>
    <w:rPr>
      <w:rFonts w:ascii="Arial" w:eastAsia="Arial" w:hAnsi="Arial" w:cs="Arial"/>
      <w:sz w:val="20"/>
      <w:szCs w:val="20"/>
      <w:lang w:eastAsia="nl-NL"/>
    </w:rPr>
  </w:style>
  <w:style w:type="paragraph" w:styleId="Kop1">
    <w:name w:val="heading 1"/>
    <w:basedOn w:val="Kop2"/>
    <w:next w:val="Standaard"/>
    <w:link w:val="Kop1Char"/>
    <w:uiPriority w:val="9"/>
    <w:qFormat/>
    <w:rsid w:val="008F02D9"/>
    <w:pPr>
      <w:outlineLvl w:val="0"/>
    </w:pPr>
    <w:rPr>
      <w:rFonts w:eastAsia="Arial"/>
      <w:sz w:val="28"/>
      <w:szCs w:val="28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8F02D9"/>
    <w:pPr>
      <w:outlineLvl w:val="1"/>
    </w:pPr>
    <w:rPr>
      <w:color w:val="auto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74A8B"/>
    <w:pPr>
      <w:keepNext/>
      <w:keepLines/>
      <w:spacing w:before="320" w:after="80"/>
      <w:outlineLvl w:val="2"/>
    </w:pPr>
    <w:rPr>
      <w:rFonts w:eastAsia="Times New Roman"/>
      <w:color w:val="434343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F02D9"/>
    <w:rPr>
      <w:rFonts w:ascii="Arial" w:eastAsia="Times New Roman" w:hAnsi="Arial" w:cs="Arial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74A8B"/>
    <w:rPr>
      <w:rFonts w:ascii="Arial" w:eastAsia="Times New Roman" w:hAnsi="Arial" w:cs="Arial"/>
      <w:color w:val="434343"/>
      <w:sz w:val="28"/>
      <w:szCs w:val="28"/>
      <w:lang w:val="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174A8B"/>
    <w:pPr>
      <w:keepNext/>
      <w:keepLines/>
      <w:spacing w:after="60"/>
    </w:pPr>
    <w:rPr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74A8B"/>
    <w:rPr>
      <w:rFonts w:ascii="Arial" w:eastAsia="Arial" w:hAnsi="Arial" w:cs="Arial"/>
      <w:sz w:val="52"/>
      <w:szCs w:val="52"/>
      <w:lang w:val="nl" w:eastAsia="nl-NL"/>
    </w:rPr>
  </w:style>
  <w:style w:type="paragraph" w:styleId="Lijstalinea">
    <w:name w:val="List Paragraph"/>
    <w:basedOn w:val="Standaard"/>
    <w:uiPriority w:val="34"/>
    <w:qFormat/>
    <w:rsid w:val="00C92946"/>
    <w:pPr>
      <w:numPr>
        <w:numId w:val="1"/>
      </w:numPr>
      <w:contextualSpacing/>
    </w:pPr>
    <w:rPr>
      <w:b/>
      <w:bCs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8F02D9"/>
    <w:rPr>
      <w:rFonts w:ascii="Arial" w:eastAsia="Arial" w:hAnsi="Arial" w:cs="Arial"/>
      <w:sz w:val="28"/>
      <w:szCs w:val="28"/>
      <w:lang w:eastAsia="nl-NL"/>
    </w:rPr>
  </w:style>
  <w:style w:type="paragraph" w:styleId="Geenafstand">
    <w:name w:val="No Spacing"/>
    <w:uiPriority w:val="1"/>
    <w:qFormat/>
    <w:rsid w:val="008D3B8B"/>
    <w:pPr>
      <w:spacing w:after="0" w:line="240" w:lineRule="auto"/>
    </w:pPr>
    <w:rPr>
      <w:rFonts w:ascii="Arial" w:eastAsia="Arial" w:hAnsi="Arial" w:cs="Arial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27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3271A"/>
    <w:rPr>
      <w:rFonts w:eastAsiaTheme="minorEastAsia"/>
      <w:color w:val="5A5A5A" w:themeColor="text1" w:themeTint="A5"/>
      <w:spacing w:val="15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F6857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6857"/>
    <w:rPr>
      <w:rFonts w:ascii="Arial" w:eastAsia="Arial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F6857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6857"/>
    <w:rPr>
      <w:rFonts w:ascii="Arial" w:eastAsia="Arial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47114-B668-4A5F-93B0-FA5A89E2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5</Pages>
  <Words>1807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bunk</dc:creator>
  <cp:keywords/>
  <dc:description/>
  <cp:lastModifiedBy>Koen bunk</cp:lastModifiedBy>
  <cp:revision>579</cp:revision>
  <dcterms:created xsi:type="dcterms:W3CDTF">2021-10-23T10:34:00Z</dcterms:created>
  <dcterms:modified xsi:type="dcterms:W3CDTF">2022-05-29T16:26:00Z</dcterms:modified>
</cp:coreProperties>
</file>