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AB4C" w14:textId="71D9B0B2" w:rsidR="00273A09" w:rsidRDefault="000B0B8D" w:rsidP="000B0B8D">
      <w:pPr>
        <w:pStyle w:val="Kop1"/>
      </w:pPr>
      <w:r>
        <w:t>Samenvatting biologie – planten</w:t>
      </w:r>
    </w:p>
    <w:p w14:paraId="039F5C9E" w14:textId="49A8F463" w:rsidR="00F30806" w:rsidRPr="00F30806" w:rsidRDefault="00F30806" w:rsidP="000B0B8D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Paragraaf 1:</w:t>
      </w:r>
    </w:p>
    <w:p w14:paraId="2EFF4BEB" w14:textId="4A6AF2B1" w:rsidR="000B0B8D" w:rsidRDefault="000B0B8D" w:rsidP="000B0B8D">
      <w:pPr>
        <w:pStyle w:val="Geenafstand"/>
      </w:pPr>
      <w:r>
        <w:t>Organen van de zaadplant: de wortel, de stengen en het blad</w:t>
      </w:r>
    </w:p>
    <w:p w14:paraId="65774585" w14:textId="64AF381A" w:rsidR="000B0B8D" w:rsidRDefault="000B0B8D" w:rsidP="000B0B8D">
      <w:pPr>
        <w:pStyle w:val="Geenafstand"/>
      </w:pPr>
      <w:r>
        <w:t>3 verschillende weefsels: dekweefsel, vulweefsel en vaatweefsel</w:t>
      </w:r>
    </w:p>
    <w:p w14:paraId="08D9D2D8" w14:textId="31081736" w:rsidR="000B0B8D" w:rsidRDefault="000B0B8D" w:rsidP="000B0B8D">
      <w:pPr>
        <w:pStyle w:val="Geenafstand"/>
      </w:pPr>
      <w:r>
        <w:t xml:space="preserve">Dekweefsel </w:t>
      </w:r>
      <w:r>
        <w:sym w:font="Wingdings" w:char="F0E0"/>
      </w:r>
      <w:r>
        <w:t xml:space="preserve"> buitenzijde van de plant – beschermt tegen waterverlies en infecties</w:t>
      </w:r>
    </w:p>
    <w:p w14:paraId="1E6F3D53" w14:textId="509D88A9" w:rsidR="000B0B8D" w:rsidRDefault="000B0B8D" w:rsidP="000B0B8D">
      <w:pPr>
        <w:pStyle w:val="Geenafstand"/>
      </w:pPr>
      <w:r>
        <w:t xml:space="preserve">Vulweefsel/grondweefsel </w:t>
      </w:r>
      <w:r>
        <w:sym w:font="Wingdings" w:char="F0E0"/>
      </w:r>
      <w:r>
        <w:t xml:space="preserve"> zit tussen het dekweefsel en het vaatweefsel </w:t>
      </w:r>
    </w:p>
    <w:p w14:paraId="4690ACC3" w14:textId="64ABB8FC" w:rsidR="000B0B8D" w:rsidRDefault="000B0B8D" w:rsidP="000B0B8D">
      <w:pPr>
        <w:pStyle w:val="Geenafstand"/>
      </w:pPr>
      <w:r>
        <w:tab/>
      </w:r>
      <w:r>
        <w:tab/>
      </w:r>
      <w:r>
        <w:tab/>
        <w:t>(is betrokken bij fotosynthese, opslag en stevigheid)</w:t>
      </w:r>
    </w:p>
    <w:p w14:paraId="732F4735" w14:textId="53ABDDF0" w:rsidR="000B0B8D" w:rsidRDefault="000B0B8D" w:rsidP="000B0B8D">
      <w:pPr>
        <w:pStyle w:val="Geenafstand"/>
      </w:pPr>
      <w:r>
        <w:t xml:space="preserve">Vaatweefsel </w:t>
      </w:r>
      <w:r>
        <w:sym w:font="Wingdings" w:char="F0E0"/>
      </w:r>
      <w:r>
        <w:t xml:space="preserve"> bestaat voornamelijk uit transportvaten (houtvaten en bastvaten)</w:t>
      </w:r>
    </w:p>
    <w:p w14:paraId="036E22B9" w14:textId="321C0D34" w:rsidR="000B0B8D" w:rsidRDefault="000B0B8D" w:rsidP="000B0B8D">
      <w:pPr>
        <w:pStyle w:val="Geenafstand"/>
      </w:pPr>
      <w:r>
        <w:t>In houtachtige stengels liggen de houtvaten in de jaarringen met daaromheen de bastvaten.</w:t>
      </w:r>
    </w:p>
    <w:p w14:paraId="79335B67" w14:textId="2AE48BCB" w:rsidR="000B0B8D" w:rsidRDefault="000B0B8D" w:rsidP="000B0B8D">
      <w:pPr>
        <w:pStyle w:val="Geenafstand"/>
      </w:pPr>
      <w:r>
        <w:t>In kruidachtige stengels liggen de vaten bij elkaar in vaatbundels.</w:t>
      </w:r>
    </w:p>
    <w:p w14:paraId="1CD3A1F9" w14:textId="7DF97BE9" w:rsidR="000B0B8D" w:rsidRDefault="000B0B8D" w:rsidP="000B0B8D">
      <w:pPr>
        <w:pStyle w:val="Geenafstand"/>
      </w:pPr>
    </w:p>
    <w:p w14:paraId="67138B29" w14:textId="263577B5" w:rsidR="000B0B8D" w:rsidRDefault="000B0B8D" w:rsidP="000B0B8D">
      <w:pPr>
        <w:pStyle w:val="Geenafstand"/>
      </w:pPr>
      <w:r>
        <w:t>Benodigdheden voor groei: voldoende water en mineralen, O</w:t>
      </w:r>
      <w:r>
        <w:rPr>
          <w:vertAlign w:val="subscript"/>
        </w:rPr>
        <w:t xml:space="preserve">2 </w:t>
      </w:r>
      <w:r>
        <w:t>, CO</w:t>
      </w:r>
      <w:r>
        <w:rPr>
          <w:vertAlign w:val="subscript"/>
        </w:rPr>
        <w:t xml:space="preserve">2 </w:t>
      </w:r>
      <w:r>
        <w:t>, licht en geschikte temperatuur</w:t>
      </w:r>
    </w:p>
    <w:p w14:paraId="6C3E162B" w14:textId="375E7627" w:rsidR="000B0B8D" w:rsidRDefault="000B0B8D" w:rsidP="000B0B8D">
      <w:pPr>
        <w:pStyle w:val="Geenafstand"/>
      </w:pPr>
      <w:r>
        <w:t>Ontwikkeling van een plant: cellen kunnen zich specialiseren (van vorm veranderen)</w:t>
      </w:r>
    </w:p>
    <w:p w14:paraId="3DE78FA2" w14:textId="7DDD7AA9" w:rsidR="000B0B8D" w:rsidRDefault="000B0B8D" w:rsidP="000B0B8D">
      <w:pPr>
        <w:pStyle w:val="Geenafstand"/>
      </w:pPr>
      <w:r>
        <w:tab/>
      </w:r>
      <w:r>
        <w:tab/>
      </w:r>
      <w:r>
        <w:tab/>
        <w:t xml:space="preserve">         Organen kunnen veranderen en er kunnen nieuwe organen ontstaan</w:t>
      </w:r>
    </w:p>
    <w:p w14:paraId="34B7A00E" w14:textId="0383F9E7" w:rsidR="000B0B8D" w:rsidRDefault="000B0B8D" w:rsidP="000B0B8D">
      <w:pPr>
        <w:pStyle w:val="Geenafstand"/>
      </w:pPr>
    </w:p>
    <w:p w14:paraId="27AAB164" w14:textId="77777777" w:rsidR="000B0B8D" w:rsidRDefault="000B0B8D" w:rsidP="000B0B8D">
      <w:pPr>
        <w:pStyle w:val="Geenafstand"/>
      </w:pPr>
      <w:proofErr w:type="spellStart"/>
      <w:r>
        <w:t>Meristemen</w:t>
      </w:r>
      <w:proofErr w:type="spellEnd"/>
      <w:r>
        <w:t xml:space="preserve"> (deelweefsels) </w:t>
      </w:r>
      <w:r>
        <w:sym w:font="Wingdings" w:char="F0E0"/>
      </w:r>
      <w:r>
        <w:t xml:space="preserve"> plek waar delingen in een plant plaatsvinden </w:t>
      </w:r>
    </w:p>
    <w:p w14:paraId="7E320B2D" w14:textId="2DAEEC4D" w:rsidR="000B0B8D" w:rsidRDefault="000B0B8D" w:rsidP="000B0B8D">
      <w:pPr>
        <w:pStyle w:val="Geenafstand"/>
      </w:pPr>
      <w:r>
        <w:sym w:font="Wingdings" w:char="F0E0"/>
      </w:r>
      <w:r>
        <w:t xml:space="preserve"> hierin komen stamcellen voor (in groeipunten en in knoppen en jonge bladeren)</w:t>
      </w:r>
    </w:p>
    <w:p w14:paraId="092712E6" w14:textId="15580940" w:rsidR="000B0B8D" w:rsidRDefault="000B0B8D" w:rsidP="000B0B8D">
      <w:pPr>
        <w:pStyle w:val="Geenafstand"/>
      </w:pPr>
      <w:r>
        <w:t>Groeipunten: in toppen van wortels en stengels (lengtegroei)</w:t>
      </w:r>
    </w:p>
    <w:p w14:paraId="4BC82530" w14:textId="71B44AE2" w:rsidR="000B0B8D" w:rsidRDefault="000B0B8D" w:rsidP="000B0B8D">
      <w:pPr>
        <w:pStyle w:val="Geenafstand"/>
      </w:pPr>
    </w:p>
    <w:p w14:paraId="2CA9C6E6" w14:textId="09E6B4FD" w:rsidR="00F30806" w:rsidRDefault="00F30806" w:rsidP="000B0B8D">
      <w:pPr>
        <w:pStyle w:val="Geenafstand"/>
      </w:pPr>
      <w:proofErr w:type="spellStart"/>
      <w:r>
        <w:t>Celstrekking</w:t>
      </w:r>
      <w:proofErr w:type="spellEnd"/>
      <w:r>
        <w:t xml:space="preserve"> </w:t>
      </w:r>
      <w:r>
        <w:sym w:font="Wingdings" w:char="F0E0"/>
      </w:r>
      <w:r>
        <w:t xml:space="preserve"> één van de dochtercellen van een </w:t>
      </w:r>
      <w:proofErr w:type="spellStart"/>
      <w:r>
        <w:t>meristeemcel</w:t>
      </w:r>
      <w:proofErr w:type="spellEnd"/>
      <w:r>
        <w:t xml:space="preserve"> </w:t>
      </w:r>
      <w:r w:rsidR="00467F45">
        <w:t>neemt water op en groeit.</w:t>
      </w:r>
    </w:p>
    <w:p w14:paraId="72BA1072" w14:textId="08E87AC6" w:rsidR="00467F45" w:rsidRDefault="00467F45" w:rsidP="000B0B8D">
      <w:pPr>
        <w:pStyle w:val="Geenafstand"/>
      </w:pPr>
      <w:r>
        <w:tab/>
      </w:r>
      <w:r>
        <w:tab/>
        <w:t>Er vind celdifferentiatie en celspecialisatie plaats</w:t>
      </w:r>
    </w:p>
    <w:p w14:paraId="59BABD73" w14:textId="6C02C7A9" w:rsidR="00350F13" w:rsidRDefault="00350F13" w:rsidP="000B0B8D">
      <w:pPr>
        <w:pStyle w:val="Geenafstand"/>
      </w:pPr>
    </w:p>
    <w:p w14:paraId="41B29D79" w14:textId="67215C4B" w:rsidR="00350F13" w:rsidRDefault="00350F13" w:rsidP="000B0B8D">
      <w:pPr>
        <w:pStyle w:val="Geenafstand"/>
      </w:pPr>
      <w:r>
        <w:t>Lengtegro</w:t>
      </w:r>
      <w:r w:rsidR="007770FD">
        <w:t>ei vindt plaats in de jongste delen</w:t>
      </w:r>
    </w:p>
    <w:p w14:paraId="05DE9705" w14:textId="2E51C1AE" w:rsidR="007770FD" w:rsidRDefault="007770FD" w:rsidP="000B0B8D">
      <w:pPr>
        <w:pStyle w:val="Geenafstand"/>
      </w:pPr>
      <w:r>
        <w:t>Diktegroei vindt vooral plaats in het cambium (een ringvormig meristeem)</w:t>
      </w:r>
    </w:p>
    <w:p w14:paraId="6F15E84F" w14:textId="445AD743" w:rsidR="00252BA0" w:rsidRDefault="00252BA0" w:rsidP="000B0B8D">
      <w:pPr>
        <w:pStyle w:val="Geenafstand"/>
      </w:pPr>
      <w:r>
        <w:t>Naar binnen toe vormt het cambium houtcellen, naar buiten toe vormt hij bastcellen</w:t>
      </w:r>
    </w:p>
    <w:p w14:paraId="6F11A398" w14:textId="61A8C444" w:rsidR="001F32B8" w:rsidRDefault="00736D4F" w:rsidP="000B0B8D">
      <w:pPr>
        <w:pStyle w:val="Geenafstand"/>
      </w:pPr>
      <w:r>
        <w:t>Bastvaten hebben een zeefplaat – houtvaten zijn echte vaten</w:t>
      </w:r>
    </w:p>
    <w:p w14:paraId="227E4729" w14:textId="61050776" w:rsidR="00736D4F" w:rsidRDefault="00592DAF" w:rsidP="000B0B8D">
      <w:pPr>
        <w:pStyle w:val="Geenafstand"/>
      </w:pPr>
      <w:r>
        <w:t xml:space="preserve">Jaarring </w:t>
      </w:r>
      <w:r>
        <w:sym w:font="Wingdings" w:char="F0E0"/>
      </w:r>
      <w:r>
        <w:t xml:space="preserve"> al het hout dat gedurende één jaar is gevormd</w:t>
      </w:r>
    </w:p>
    <w:p w14:paraId="18FC180E" w14:textId="64B10179" w:rsidR="00592DAF" w:rsidRDefault="00A73B51" w:rsidP="000B0B8D">
      <w:pPr>
        <w:pStyle w:val="Geenafstand"/>
      </w:pPr>
      <w:r>
        <w:t xml:space="preserve">Jaargrens </w:t>
      </w:r>
      <w:r>
        <w:sym w:font="Wingdings" w:char="F0E0"/>
      </w:r>
      <w:r>
        <w:t xml:space="preserve"> de scherpe grens tussen het zomerhout (donker)</w:t>
      </w:r>
      <w:r w:rsidRPr="00A73B51">
        <w:t xml:space="preserve"> </w:t>
      </w:r>
      <w:r>
        <w:t>en het voorjaarshout (licht)</w:t>
      </w:r>
    </w:p>
    <w:p w14:paraId="759263BC" w14:textId="20082235" w:rsidR="00A73B51" w:rsidRDefault="00A73B51" w:rsidP="000B0B8D">
      <w:pPr>
        <w:pStyle w:val="Geenafstand"/>
      </w:pPr>
    </w:p>
    <w:p w14:paraId="5646642A" w14:textId="164037C3" w:rsidR="001165C2" w:rsidRDefault="001165C2" w:rsidP="000B0B8D">
      <w:pPr>
        <w:pStyle w:val="Geenafstand"/>
      </w:pPr>
      <w:proofErr w:type="spellStart"/>
      <w:r>
        <w:t>Plastiden</w:t>
      </w:r>
      <w:proofErr w:type="spellEnd"/>
      <w:r>
        <w:t xml:space="preserve"> </w:t>
      </w:r>
      <w:r>
        <w:sym w:font="Wingdings" w:char="F0E0"/>
      </w:r>
      <w:r>
        <w:t xml:space="preserve"> celorganellen die een functie hebben bij fotosynthese, het lokken van insecten en het opslaan van reservestoffen.</w:t>
      </w:r>
      <w:r w:rsidR="001F4C9D">
        <w:t xml:space="preserve"> (worden gevormd uit </w:t>
      </w:r>
      <w:proofErr w:type="spellStart"/>
      <w:r w:rsidR="001F4C9D">
        <w:t>proplastiden</w:t>
      </w:r>
      <w:proofErr w:type="spellEnd"/>
      <w:r w:rsidR="001F4C9D">
        <w:t>)</w:t>
      </w:r>
    </w:p>
    <w:p w14:paraId="38A7F3C1" w14:textId="1E3F0AA2" w:rsidR="001F4C9D" w:rsidRDefault="001F4C9D" w:rsidP="000B0B8D">
      <w:pPr>
        <w:pStyle w:val="Geenafstand"/>
      </w:pPr>
    </w:p>
    <w:p w14:paraId="7387A252" w14:textId="5542D367" w:rsidR="001F4C9D" w:rsidRDefault="001F4C9D" w:rsidP="000B0B8D">
      <w:pPr>
        <w:pStyle w:val="Geenafstand"/>
      </w:pPr>
      <w:r>
        <w:t xml:space="preserve">In het donker worden </w:t>
      </w:r>
      <w:proofErr w:type="spellStart"/>
      <w:r>
        <w:t>etioplasten</w:t>
      </w:r>
      <w:proofErr w:type="spellEnd"/>
      <w:r>
        <w:t xml:space="preserve"> gevormd </w:t>
      </w:r>
      <w:r>
        <w:sym w:font="Wingdings" w:char="F0E0"/>
      </w:r>
      <w:r>
        <w:t xml:space="preserve"> bladgroenkorrels die nog niet aan licht zijn blootgesteld</w:t>
      </w:r>
      <w:r w:rsidR="00463BD5">
        <w:t xml:space="preserve"> – in het licht ontstaan hieruit chloroplasten (bladgroenkorrels)</w:t>
      </w:r>
    </w:p>
    <w:p w14:paraId="7FB4F75F" w14:textId="03200572" w:rsidR="00463BD5" w:rsidRDefault="00463BD5" w:rsidP="000B0B8D">
      <w:pPr>
        <w:pStyle w:val="Geenafstand"/>
      </w:pPr>
      <w:proofErr w:type="spellStart"/>
      <w:r>
        <w:t>Chromoplasten</w:t>
      </w:r>
      <w:proofErr w:type="spellEnd"/>
      <w:r>
        <w:t xml:space="preserve"> (kleurstofkorrels) hebben zich ontwikkeld uit chloroplasten</w:t>
      </w:r>
    </w:p>
    <w:p w14:paraId="64B4EE55" w14:textId="77777777" w:rsidR="00E20753" w:rsidRDefault="00E20753" w:rsidP="000B0B8D">
      <w:pPr>
        <w:pStyle w:val="Geenafstand"/>
      </w:pPr>
      <w:r>
        <w:t xml:space="preserve">Leukoplast (kleurloos) </w:t>
      </w:r>
      <w:r>
        <w:sym w:font="Wingdings" w:char="F0E0"/>
      </w:r>
      <w:r>
        <w:t xml:space="preserve"> gespecialiseerd in het opslaan van zetmeel (</w:t>
      </w:r>
      <w:proofErr w:type="spellStart"/>
      <w:r>
        <w:t>amyloplasten</w:t>
      </w:r>
      <w:proofErr w:type="spellEnd"/>
      <w:r>
        <w:t xml:space="preserve">), </w:t>
      </w:r>
    </w:p>
    <w:p w14:paraId="7E7D9384" w14:textId="6C1A9E7B" w:rsidR="00463BD5" w:rsidRDefault="00E20753" w:rsidP="00E20753">
      <w:pPr>
        <w:pStyle w:val="Geenafstand"/>
        <w:ind w:left="1416" w:firstLine="708"/>
      </w:pPr>
      <w:r>
        <w:t xml:space="preserve">    olie (</w:t>
      </w:r>
      <w:proofErr w:type="spellStart"/>
      <w:r>
        <w:t>elaioplasten</w:t>
      </w:r>
      <w:proofErr w:type="spellEnd"/>
      <w:r>
        <w:t>) of eiwitten (</w:t>
      </w:r>
      <w:proofErr w:type="spellStart"/>
      <w:r>
        <w:t>proteïnoplasten</w:t>
      </w:r>
      <w:proofErr w:type="spellEnd"/>
      <w:r>
        <w:t>)</w:t>
      </w:r>
    </w:p>
    <w:p w14:paraId="3903C499" w14:textId="543EC66D" w:rsidR="001F4C9D" w:rsidRDefault="001F4C9D" w:rsidP="000B0B8D">
      <w:pPr>
        <w:pStyle w:val="Geenafstand"/>
      </w:pPr>
    </w:p>
    <w:p w14:paraId="074F1340" w14:textId="254B544F" w:rsidR="00E20753" w:rsidRDefault="00E20753" w:rsidP="000B0B8D">
      <w:pPr>
        <w:pStyle w:val="Geenafstand"/>
      </w:pPr>
    </w:p>
    <w:p w14:paraId="55EE2361" w14:textId="2BD0216C" w:rsidR="007D4D53" w:rsidRDefault="007D4D53" w:rsidP="000B0B8D">
      <w:pPr>
        <w:pStyle w:val="Geenafstand"/>
      </w:pPr>
    </w:p>
    <w:p w14:paraId="6A9EF643" w14:textId="6F5A53DC" w:rsidR="007D4D53" w:rsidRDefault="007D4D53" w:rsidP="000B0B8D">
      <w:pPr>
        <w:pStyle w:val="Geenafstand"/>
      </w:pPr>
    </w:p>
    <w:p w14:paraId="775011DC" w14:textId="55CA1756" w:rsidR="007D4D53" w:rsidRDefault="007D4D53" w:rsidP="000B0B8D">
      <w:pPr>
        <w:pStyle w:val="Geenafstand"/>
      </w:pPr>
    </w:p>
    <w:p w14:paraId="44EE262B" w14:textId="7F3B16FC" w:rsidR="007D4D53" w:rsidRDefault="007D4D53" w:rsidP="000B0B8D">
      <w:pPr>
        <w:pStyle w:val="Geenafstand"/>
      </w:pPr>
    </w:p>
    <w:p w14:paraId="18EDB9CF" w14:textId="72FE0234" w:rsidR="007D4D53" w:rsidRDefault="007D4D53" w:rsidP="000B0B8D">
      <w:pPr>
        <w:pStyle w:val="Geenafstand"/>
      </w:pPr>
    </w:p>
    <w:p w14:paraId="15A77416" w14:textId="541D38BF" w:rsidR="007D4D53" w:rsidRDefault="007D4D53" w:rsidP="000B0B8D">
      <w:pPr>
        <w:pStyle w:val="Geenafstand"/>
      </w:pPr>
    </w:p>
    <w:p w14:paraId="0016DF8B" w14:textId="088A770B" w:rsidR="007D4D53" w:rsidRDefault="007D4D53" w:rsidP="000B0B8D">
      <w:pPr>
        <w:pStyle w:val="Geenafstand"/>
      </w:pPr>
    </w:p>
    <w:p w14:paraId="4305A688" w14:textId="4AD2861E" w:rsidR="007D4D53" w:rsidRDefault="007D4D53" w:rsidP="000B0B8D">
      <w:pPr>
        <w:pStyle w:val="Geenafstand"/>
      </w:pPr>
    </w:p>
    <w:p w14:paraId="097004F1" w14:textId="297A5570" w:rsidR="007D4D53" w:rsidRDefault="007D4D53" w:rsidP="000B0B8D">
      <w:pPr>
        <w:pStyle w:val="Geenafstand"/>
      </w:pPr>
    </w:p>
    <w:p w14:paraId="552C72E4" w14:textId="2540806D" w:rsidR="007D4D53" w:rsidRDefault="007D4D53" w:rsidP="000B0B8D">
      <w:pPr>
        <w:pStyle w:val="Geenafstand"/>
      </w:pPr>
    </w:p>
    <w:p w14:paraId="552DEE24" w14:textId="0A2E74E5" w:rsidR="007D4D53" w:rsidRDefault="007D4D53" w:rsidP="000B0B8D">
      <w:pPr>
        <w:pStyle w:val="Geenafstand"/>
      </w:pPr>
    </w:p>
    <w:p w14:paraId="3347224D" w14:textId="607642D8" w:rsidR="007D4D53" w:rsidRDefault="007D4D53" w:rsidP="000B0B8D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Paragraaf 2:</w:t>
      </w:r>
    </w:p>
    <w:p w14:paraId="33EF3BE6" w14:textId="4E0542D4" w:rsidR="007D4D53" w:rsidRDefault="006B6DA7" w:rsidP="000B0B8D">
      <w:pPr>
        <w:pStyle w:val="Geenafstand"/>
      </w:pPr>
      <w:r>
        <w:t>Houtvaten vervoeren vooral water en zouten van de wortels via de stengels naar de bladeren.</w:t>
      </w:r>
    </w:p>
    <w:p w14:paraId="3AE19AE1" w14:textId="3158ADDB" w:rsidR="006B6DA7" w:rsidRDefault="006B6DA7" w:rsidP="000B0B8D">
      <w:pPr>
        <w:pStyle w:val="Geenafstand"/>
      </w:pPr>
      <w:r>
        <w:sym w:font="Wingdings" w:char="F0E0"/>
      </w:r>
      <w:r>
        <w:t xml:space="preserve"> anorganische sapstroom</w:t>
      </w:r>
    </w:p>
    <w:p w14:paraId="32126AD9" w14:textId="0799DAD5" w:rsidR="006B6DA7" w:rsidRDefault="006B6DA7" w:rsidP="000B0B8D">
      <w:pPr>
        <w:pStyle w:val="Geenafstand"/>
      </w:pPr>
    </w:p>
    <w:p w14:paraId="346CC23F" w14:textId="49633094" w:rsidR="006B6DA7" w:rsidRDefault="006B6DA7" w:rsidP="000B0B8D">
      <w:pPr>
        <w:pStyle w:val="Geenafstand"/>
      </w:pPr>
      <w:r>
        <w:t>Bastvaten vervoeren water en assimilatieproducten van de bladeren naar alle delen van de plant.</w:t>
      </w:r>
    </w:p>
    <w:p w14:paraId="7D4B6C10" w14:textId="78DE5FA9" w:rsidR="006B6DA7" w:rsidRDefault="006B6DA7" w:rsidP="000B0B8D">
      <w:pPr>
        <w:pStyle w:val="Geenafstand"/>
      </w:pPr>
      <w:r>
        <w:sym w:font="Wingdings" w:char="F0E0"/>
      </w:r>
      <w:r>
        <w:t xml:space="preserve"> organische sapstroom</w:t>
      </w:r>
    </w:p>
    <w:p w14:paraId="0608C85D" w14:textId="5F0207E6" w:rsidR="006B6DA7" w:rsidRDefault="006B6DA7" w:rsidP="000B0B8D">
      <w:pPr>
        <w:pStyle w:val="Geenafstand"/>
      </w:pPr>
    </w:p>
    <w:p w14:paraId="586BDE69" w14:textId="3AC620DE" w:rsidR="00273CBC" w:rsidRDefault="00273CBC" w:rsidP="000B0B8D">
      <w:pPr>
        <w:pStyle w:val="Geenafstand"/>
      </w:pPr>
      <w:r>
        <w:t>Houtvaten en bastvaten liggen in de centrale cilinder</w:t>
      </w:r>
    </w:p>
    <w:p w14:paraId="5DE7ADB4" w14:textId="0E4F69F5" w:rsidR="00273CBC" w:rsidRDefault="00273CBC" w:rsidP="000B0B8D">
      <w:pPr>
        <w:pStyle w:val="Geenafstand"/>
      </w:pPr>
      <w:proofErr w:type="spellStart"/>
      <w:r>
        <w:t>Endodermis</w:t>
      </w:r>
      <w:proofErr w:type="spellEnd"/>
      <w:r>
        <w:t xml:space="preserve"> </w:t>
      </w:r>
      <w:r>
        <w:sym w:font="Wingdings" w:char="F0E0"/>
      </w:r>
      <w:r>
        <w:t xml:space="preserve"> buitenste laag cellen van de centrale cilinder</w:t>
      </w:r>
    </w:p>
    <w:p w14:paraId="2B6956A4" w14:textId="226BCDA8" w:rsidR="00273CBC" w:rsidRDefault="00A17A35" w:rsidP="000B0B8D">
      <w:pPr>
        <w:pStyle w:val="Geenafstand"/>
      </w:pPr>
      <w:r>
        <w:tab/>
      </w:r>
      <w:r>
        <w:tab/>
        <w:t>Zorgt voor selectieve opname van mineralen</w:t>
      </w:r>
    </w:p>
    <w:p w14:paraId="1CBD5FBB" w14:textId="2B1942AB" w:rsidR="00BE01D2" w:rsidRDefault="00BE01D2" w:rsidP="000B0B8D">
      <w:pPr>
        <w:pStyle w:val="Geenafstand"/>
      </w:pPr>
    </w:p>
    <w:p w14:paraId="5A1B48A5" w14:textId="031F667A" w:rsidR="006B6DA7" w:rsidRDefault="00DB4988" w:rsidP="000B0B8D">
      <w:pPr>
        <w:pStyle w:val="Geenafstand"/>
      </w:pPr>
      <w:r>
        <w:t>Wortelharen zijn fijne vertakkingen van de wortel waardoor het opp. groter van de wortel groter is en er dus meer water en mineralen opgenomen kunnen worden</w:t>
      </w:r>
      <w:r w:rsidR="00273CBC">
        <w:t>.</w:t>
      </w:r>
    </w:p>
    <w:p w14:paraId="66AB0D51" w14:textId="4B2AC2B4" w:rsidR="00B10D53" w:rsidRDefault="00B10D53" w:rsidP="000B0B8D">
      <w:pPr>
        <w:pStyle w:val="Geenafstand"/>
      </w:pPr>
    </w:p>
    <w:p w14:paraId="427C61E9" w14:textId="6636E67F" w:rsidR="00B10D53" w:rsidRDefault="00B10D53" w:rsidP="000B0B8D">
      <w:pPr>
        <w:pStyle w:val="Geenafstand"/>
      </w:pPr>
      <w:r>
        <w:t xml:space="preserve">Worteldruk </w:t>
      </w:r>
      <w:r>
        <w:sym w:font="Wingdings" w:char="F0E0"/>
      </w:r>
      <w:r>
        <w:t xml:space="preserve"> het stijgen van water in de houtvaten doordat </w:t>
      </w:r>
      <w:r w:rsidR="00C670E6">
        <w:t xml:space="preserve">de bandjes van </w:t>
      </w:r>
      <w:proofErr w:type="spellStart"/>
      <w:r w:rsidR="00C670E6">
        <w:t>Caspary</w:t>
      </w:r>
      <w:proofErr w:type="spellEnd"/>
      <w:r w:rsidR="00C670E6">
        <w:t xml:space="preserve"> zorgen dat het water niet terug kan stromen naar de schors en hierdoor moet het water wel stijgen door osmos</w:t>
      </w:r>
      <w:r w:rsidR="007F0386">
        <w:t>e.</w:t>
      </w:r>
    </w:p>
    <w:p w14:paraId="63357CF0" w14:textId="1606E51F" w:rsidR="007F0386" w:rsidRDefault="007F0386" w:rsidP="000B0B8D">
      <w:pPr>
        <w:pStyle w:val="Geenafstand"/>
      </w:pPr>
    </w:p>
    <w:p w14:paraId="21909940" w14:textId="7A043479" w:rsidR="007F0386" w:rsidRDefault="007F0386" w:rsidP="000B0B8D">
      <w:pPr>
        <w:pStyle w:val="Geenafstand"/>
      </w:pPr>
      <w:r>
        <w:t>Water in een cel met een lage osmotische waarde verplaatst zich via een celmembraan naar een aanliggende cel met een hogere osmotische waarde</w:t>
      </w:r>
      <w:r w:rsidR="00B81A4F">
        <w:t>. (hangt ook af van de druk)</w:t>
      </w:r>
    </w:p>
    <w:p w14:paraId="0E5DF5FA" w14:textId="650C3A8D" w:rsidR="00B81A4F" w:rsidRDefault="00B81A4F" w:rsidP="000B0B8D">
      <w:pPr>
        <w:pStyle w:val="Geenafstand"/>
        <w:rPr>
          <w:rFonts w:eastAsiaTheme="minorEastAsia"/>
        </w:rPr>
      </w:pPr>
      <w:r>
        <w:t xml:space="preserve">Waterpotentiaal </w:t>
      </w:r>
      <w:r w:rsidR="00397C73">
        <w:t xml:space="preserve">(MPa) </w:t>
      </w:r>
      <w:r>
        <w:t xml:space="preserve">= osmotische potentiaal + drukpotentiaal (turgordruk) </w:t>
      </w:r>
      <w:r w:rsidRPr="00B81A4F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w:br/>
        </m:r>
      </m:oMath>
    </w:p>
    <w:p w14:paraId="1FC5246B" w14:textId="20FD0B21" w:rsidR="00B81A4F" w:rsidRDefault="00C76964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Cohesiekrachten zorgen ervoor dat watermoleculen elkaar aantrekken</w:t>
      </w:r>
    </w:p>
    <w:p w14:paraId="26A0B7DF" w14:textId="63E9BC82" w:rsidR="00C76964" w:rsidRDefault="00C76964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Adhesiekrachten zorgen ervoor dat watermoleculen plakken aan de celwanden</w:t>
      </w:r>
    </w:p>
    <w:p w14:paraId="18F1A4E4" w14:textId="7D6CAA65" w:rsidR="00C76964" w:rsidRDefault="00432D40" w:rsidP="000B0B8D">
      <w:pPr>
        <w:pStyle w:val="Geenafstand"/>
        <w:rPr>
          <w:rFonts w:eastAsiaTheme="minorEastAsia"/>
        </w:rPr>
      </w:pPr>
      <w:r w:rsidRPr="00432D40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hierdoor kan het water naar boven worden getransporteerd</w:t>
      </w:r>
    </w:p>
    <w:p w14:paraId="4CD1DCE0" w14:textId="2A1364B4" w:rsidR="00432D40" w:rsidRDefault="00432D40" w:rsidP="000B0B8D">
      <w:pPr>
        <w:pStyle w:val="Geenafstand"/>
        <w:rPr>
          <w:rFonts w:eastAsiaTheme="minorEastAsia"/>
        </w:rPr>
      </w:pPr>
    </w:p>
    <w:p w14:paraId="450B1360" w14:textId="5D49C4B9" w:rsidR="00432D40" w:rsidRDefault="00432D40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Uit de huidmondjes verdampt water</w:t>
      </w:r>
      <w:r w:rsidR="00D563BF">
        <w:rPr>
          <w:rFonts w:eastAsiaTheme="minorEastAsia"/>
        </w:rPr>
        <w:t>. Dit water wordt door capillaire werking aangevuld vanuit de houtvaten</w:t>
      </w:r>
      <w:r w:rsidR="00094EC5">
        <w:rPr>
          <w:rFonts w:eastAsiaTheme="minorEastAsia"/>
        </w:rPr>
        <w:t>. (er ontstaat namelijk een onderdruk aan de bovenkant van de houtvaten door verdamping – hierdoor wordt water naar boven “gezogen”)</w:t>
      </w:r>
    </w:p>
    <w:p w14:paraId="720CD355" w14:textId="13747758" w:rsidR="00FA316D" w:rsidRDefault="00FA316D" w:rsidP="000B0B8D">
      <w:pPr>
        <w:pStyle w:val="Geenafstand"/>
        <w:rPr>
          <w:rFonts w:eastAsiaTheme="minorEastAsia"/>
        </w:rPr>
      </w:pPr>
      <w:r w:rsidRPr="00FA316D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verdampingsstroom</w:t>
      </w:r>
    </w:p>
    <w:p w14:paraId="761317B3" w14:textId="558118B9" w:rsidR="00FA316D" w:rsidRDefault="00FA316D" w:rsidP="000B0B8D">
      <w:pPr>
        <w:pStyle w:val="Geenafstand"/>
        <w:rPr>
          <w:rFonts w:eastAsiaTheme="minorEastAsia"/>
        </w:rPr>
      </w:pPr>
    </w:p>
    <w:p w14:paraId="549E6439" w14:textId="731F7204" w:rsidR="00FA316D" w:rsidRDefault="006424BA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’s nachts zijn vrijwel alle huidmondjes gesloten</w:t>
      </w:r>
      <w:r w:rsidR="00476588">
        <w:rPr>
          <w:rFonts w:eastAsiaTheme="minorEastAsia"/>
        </w:rPr>
        <w:t>. Als het droog is kunnen ze overdag ook sluiten.</w:t>
      </w:r>
    </w:p>
    <w:p w14:paraId="1865FF9D" w14:textId="7A402E63" w:rsidR="00476588" w:rsidRDefault="00476588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Het openen/sluiten van de huidmondjes gebeurt door vormverandering van de sluitcellen.</w:t>
      </w:r>
    </w:p>
    <w:p w14:paraId="0B4089B3" w14:textId="447C18B8" w:rsidR="00476588" w:rsidRDefault="005A007A" w:rsidP="000B0B8D">
      <w:pPr>
        <w:pStyle w:val="Geenafstand"/>
        <w:rPr>
          <w:rFonts w:eastAsiaTheme="minorEastAsia"/>
        </w:rPr>
      </w:pPr>
      <w:r w:rsidRPr="005A007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hangt af van de turgor van de sluitcellen en dus van de osmotische waarde</w:t>
      </w:r>
      <w:r w:rsidR="00C95AA6">
        <w:rPr>
          <w:rFonts w:eastAsiaTheme="minorEastAsia"/>
        </w:rPr>
        <w:t>.</w:t>
      </w:r>
    </w:p>
    <w:p w14:paraId="67CD32C4" w14:textId="462186EF" w:rsidR="00C95AA6" w:rsidRDefault="00C95AA6" w:rsidP="000B0B8D">
      <w:pPr>
        <w:pStyle w:val="Geenafstand"/>
        <w:rPr>
          <w:rFonts w:eastAsiaTheme="minorEastAsia"/>
        </w:rPr>
      </w:pPr>
    </w:p>
    <w:p w14:paraId="0F4250B9" w14:textId="59288388" w:rsidR="00C95AA6" w:rsidRDefault="005F265E" w:rsidP="000B0B8D">
      <w:pPr>
        <w:pStyle w:val="Geenafstand"/>
        <w:rPr>
          <w:rFonts w:eastAsiaTheme="minorEastAsia"/>
        </w:rPr>
      </w:pPr>
      <w:proofErr w:type="spellStart"/>
      <w:r>
        <w:rPr>
          <w:rFonts w:eastAsiaTheme="minorEastAsia"/>
        </w:rPr>
        <w:t>Bastsap</w:t>
      </w:r>
      <w:proofErr w:type="spellEnd"/>
      <w:r>
        <w:rPr>
          <w:rFonts w:eastAsiaTheme="minorEastAsia"/>
        </w:rPr>
        <w:t xml:space="preserve"> bevat suiker (sacharose), mineralen, aminozuren en hormonen</w:t>
      </w:r>
      <w:r w:rsidR="000C5ED9">
        <w:rPr>
          <w:rFonts w:eastAsiaTheme="minorEastAsia"/>
        </w:rPr>
        <w:t>.</w:t>
      </w:r>
    </w:p>
    <w:p w14:paraId="5BE1A7A5" w14:textId="5FA3098E" w:rsidR="000C5ED9" w:rsidRDefault="000C5ED9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Bladeren en stengels zijn voorbeelden van een suikerbron. </w:t>
      </w:r>
    </w:p>
    <w:p w14:paraId="0CB273D7" w14:textId="1B3882C5" w:rsidR="000C5ED9" w:rsidRDefault="000C5ED9" w:rsidP="000B0B8D">
      <w:pPr>
        <w:pStyle w:val="Geenafstand"/>
        <w:rPr>
          <w:rFonts w:eastAsiaTheme="minorEastAsia"/>
        </w:rPr>
      </w:pPr>
      <w:r w:rsidRPr="000C5ED9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suiker wordt gemaakt door fotosynthese of</w:t>
      </w:r>
      <w:r w:rsidR="007E24B7">
        <w:rPr>
          <w:rFonts w:eastAsiaTheme="minorEastAsia"/>
        </w:rPr>
        <w:t xml:space="preserve"> door de afbraak van zetmeel</w:t>
      </w:r>
    </w:p>
    <w:p w14:paraId="61FD71B1" w14:textId="1B0EBCEB" w:rsidR="007E24B7" w:rsidRDefault="007E24B7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Suikers worden via de bastvaten verplaatst naar de vruchten </w:t>
      </w:r>
      <w:r w:rsidR="00D46193">
        <w:rPr>
          <w:rFonts w:eastAsiaTheme="minorEastAsia"/>
        </w:rPr>
        <w:t xml:space="preserve">(fructose) of naar de groeipunten (zetmeel) </w:t>
      </w:r>
      <w:r>
        <w:rPr>
          <w:rFonts w:eastAsiaTheme="minorEastAsia"/>
        </w:rPr>
        <w:t>waar ze opgeslagen worden</w:t>
      </w:r>
      <w:r w:rsidR="00D46193">
        <w:rPr>
          <w:rFonts w:eastAsiaTheme="minorEastAsia"/>
        </w:rPr>
        <w:t>.</w:t>
      </w:r>
    </w:p>
    <w:p w14:paraId="1F7252B9" w14:textId="0B1F8D7C" w:rsidR="00D46193" w:rsidRDefault="00BC52BA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In het voorjaar wordt suiker niet door bastvaten, maar door houtvaten vervoerd.</w:t>
      </w:r>
    </w:p>
    <w:p w14:paraId="5483838B" w14:textId="01596453" w:rsidR="00BC52BA" w:rsidRDefault="00BC52BA" w:rsidP="000B0B8D">
      <w:pPr>
        <w:pStyle w:val="Geenafstand"/>
        <w:rPr>
          <w:rFonts w:eastAsiaTheme="minorEastAsia"/>
        </w:rPr>
      </w:pPr>
    </w:p>
    <w:p w14:paraId="5D6A863D" w14:textId="5AACB3F1" w:rsidR="001553B5" w:rsidRDefault="001553B5" w:rsidP="000B0B8D">
      <w:pPr>
        <w:pStyle w:val="Geenafstand"/>
        <w:rPr>
          <w:rFonts w:eastAsiaTheme="minorEastAsia"/>
        </w:rPr>
      </w:pPr>
    </w:p>
    <w:p w14:paraId="2E800B6E" w14:textId="01433D80" w:rsidR="001553B5" w:rsidRDefault="001553B5" w:rsidP="000B0B8D">
      <w:pPr>
        <w:pStyle w:val="Geenafstand"/>
        <w:rPr>
          <w:rFonts w:eastAsiaTheme="minorEastAsia"/>
        </w:rPr>
      </w:pPr>
    </w:p>
    <w:p w14:paraId="0B9B165E" w14:textId="57B5D6D6" w:rsidR="001553B5" w:rsidRDefault="001553B5" w:rsidP="000B0B8D">
      <w:pPr>
        <w:pStyle w:val="Geenafstand"/>
        <w:rPr>
          <w:rFonts w:eastAsiaTheme="minorEastAsia"/>
        </w:rPr>
      </w:pPr>
    </w:p>
    <w:p w14:paraId="75FFA80B" w14:textId="6BDE9D7D" w:rsidR="001553B5" w:rsidRDefault="001553B5" w:rsidP="000B0B8D">
      <w:pPr>
        <w:pStyle w:val="Geenafstand"/>
        <w:rPr>
          <w:rFonts w:eastAsiaTheme="minorEastAsia"/>
        </w:rPr>
      </w:pPr>
    </w:p>
    <w:p w14:paraId="564CA90A" w14:textId="55FDBC5F" w:rsidR="001553B5" w:rsidRDefault="001553B5" w:rsidP="000B0B8D">
      <w:pPr>
        <w:pStyle w:val="Geenafstand"/>
        <w:rPr>
          <w:rFonts w:eastAsiaTheme="minorEastAsia"/>
        </w:rPr>
      </w:pPr>
    </w:p>
    <w:p w14:paraId="02307D41" w14:textId="1941D9F1" w:rsidR="001553B5" w:rsidRDefault="001553B5" w:rsidP="000B0B8D">
      <w:pPr>
        <w:pStyle w:val="Geenafstand"/>
        <w:rPr>
          <w:rFonts w:eastAsiaTheme="minorEastAsia"/>
        </w:rPr>
      </w:pPr>
    </w:p>
    <w:p w14:paraId="0E52B64B" w14:textId="16280728" w:rsidR="001553B5" w:rsidRDefault="001553B5" w:rsidP="000B0B8D">
      <w:pPr>
        <w:pStyle w:val="Geenafstand"/>
        <w:rPr>
          <w:rFonts w:eastAsiaTheme="minorEastAsia"/>
        </w:rPr>
      </w:pPr>
    </w:p>
    <w:p w14:paraId="18A74DF2" w14:textId="6565EA2B" w:rsidR="001553B5" w:rsidRDefault="001553B5" w:rsidP="000B0B8D">
      <w:pPr>
        <w:pStyle w:val="Geenafstand"/>
        <w:rPr>
          <w:rFonts w:eastAsiaTheme="minorEastAsia"/>
        </w:rPr>
      </w:pPr>
    </w:p>
    <w:p w14:paraId="11D568BD" w14:textId="431FCA77" w:rsidR="001553B5" w:rsidRDefault="001553B5" w:rsidP="000B0B8D">
      <w:pPr>
        <w:pStyle w:val="Geenafstand"/>
        <w:rPr>
          <w:rFonts w:eastAsiaTheme="minorEastAsia"/>
        </w:rPr>
      </w:pPr>
    </w:p>
    <w:p w14:paraId="35A70CB9" w14:textId="649FF8B6" w:rsidR="001553B5" w:rsidRDefault="001553B5" w:rsidP="000B0B8D">
      <w:pPr>
        <w:pStyle w:val="Geenafstand"/>
        <w:rPr>
          <w:rFonts w:eastAsiaTheme="minorEastAsia"/>
        </w:rPr>
      </w:pPr>
    </w:p>
    <w:p w14:paraId="68154059" w14:textId="46DDEBCA" w:rsidR="001553B5" w:rsidRDefault="001553B5" w:rsidP="000B0B8D">
      <w:pPr>
        <w:pStyle w:val="Geenafstand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</w:rPr>
        <w:lastRenderedPageBreak/>
        <w:t>Paragraaf 3:</w:t>
      </w:r>
    </w:p>
    <w:p w14:paraId="4AAB8E2E" w14:textId="066BEF8F" w:rsidR="001553B5" w:rsidRDefault="00A43501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Gaswisseling </w:t>
      </w:r>
      <w:r w:rsidRPr="00A43501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de opname en afgifte van gassen (wordt geregeld door de huidmondjes)</w:t>
      </w:r>
    </w:p>
    <w:p w14:paraId="75D20129" w14:textId="77777777" w:rsidR="00A9459D" w:rsidRDefault="00A9459D" w:rsidP="000B0B8D">
      <w:pPr>
        <w:pStyle w:val="Geenafstand"/>
        <w:rPr>
          <w:rFonts w:eastAsiaTheme="minorEastAsia"/>
        </w:rPr>
      </w:pPr>
    </w:p>
    <w:p w14:paraId="53ABF996" w14:textId="53F7F523" w:rsidR="00A43501" w:rsidRDefault="00A9459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De groene delen van planten bevatten chlorofyl. Dit absorbeert namelijk alle andere golflengtes van licht.</w:t>
      </w:r>
      <w:r w:rsidR="00395857">
        <w:rPr>
          <w:rFonts w:eastAsiaTheme="minorEastAsia"/>
        </w:rPr>
        <w:t xml:space="preserve"> </w:t>
      </w:r>
      <w:r w:rsidR="00395857" w:rsidRPr="00395857">
        <w:rPr>
          <w:rFonts w:eastAsiaTheme="minorEastAsia"/>
        </w:rPr>
        <w:sym w:font="Wingdings" w:char="F0E0"/>
      </w:r>
      <w:r w:rsidR="00395857">
        <w:rPr>
          <w:rFonts w:eastAsiaTheme="minorEastAsia"/>
        </w:rPr>
        <w:t xml:space="preserve"> is te zien in een absorptiespectrum</w:t>
      </w:r>
    </w:p>
    <w:p w14:paraId="6A843041" w14:textId="6C3C2712" w:rsidR="00395857" w:rsidRDefault="00395857" w:rsidP="000B0B8D">
      <w:pPr>
        <w:pStyle w:val="Geenafstand"/>
        <w:rPr>
          <w:rFonts w:eastAsiaTheme="minorEastAsia"/>
        </w:rPr>
      </w:pPr>
    </w:p>
    <w:p w14:paraId="3634272D" w14:textId="7D5AFB1B" w:rsidR="00364B00" w:rsidRDefault="00364B00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De intensiteit van de fotosynthese is de snelheid waarmee bij de fotosynthese glucose wordt gevormd en zuurstof vrijkomt. Is afhankelijk van:</w:t>
      </w:r>
      <w:r w:rsidR="00041DFE">
        <w:rPr>
          <w:rFonts w:eastAsiaTheme="minorEastAsia"/>
        </w:rPr>
        <w:t xml:space="preserve"> d</w:t>
      </w:r>
      <w:r>
        <w:rPr>
          <w:rFonts w:eastAsiaTheme="minorEastAsia"/>
        </w:rPr>
        <w:t xml:space="preserve">e hoeveelheid </w:t>
      </w:r>
      <w:r w:rsidR="00041DFE">
        <w:rPr>
          <w:rFonts w:eastAsiaTheme="minorEastAsia"/>
        </w:rPr>
        <w:t>en de kleur van het licht, de beschikbare hoeveelheid CO</w:t>
      </w:r>
      <w:r w:rsidR="00041DFE">
        <w:rPr>
          <w:rFonts w:eastAsiaTheme="minorEastAsia"/>
          <w:vertAlign w:val="subscript"/>
        </w:rPr>
        <w:t>2</w:t>
      </w:r>
      <w:r w:rsidR="00041DFE">
        <w:rPr>
          <w:rFonts w:eastAsiaTheme="minorEastAsia"/>
        </w:rPr>
        <w:t xml:space="preserve"> en water, de temperatuur en de hoeveelheid chlorofyl.</w:t>
      </w:r>
    </w:p>
    <w:p w14:paraId="26604461" w14:textId="6B39A7D3" w:rsidR="00041DFE" w:rsidRDefault="00C32F22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De beperkende factor </w:t>
      </w:r>
      <w:r w:rsidRPr="00C32F2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de factor die het minst gunstig is (bepaald de intensiteit van fotosynthese)</w:t>
      </w:r>
    </w:p>
    <w:p w14:paraId="1DE84669" w14:textId="72E1EE40" w:rsidR="00C32F22" w:rsidRDefault="00C32F22" w:rsidP="000B0B8D">
      <w:pPr>
        <w:pStyle w:val="Geenafstand"/>
        <w:rPr>
          <w:rFonts w:eastAsiaTheme="minorEastAsia"/>
        </w:rPr>
      </w:pPr>
    </w:p>
    <w:p w14:paraId="607E11B9" w14:textId="4126BACF" w:rsidR="00C32F22" w:rsidRDefault="008B57F2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Aerobe dissimilatie (verbranding) wordt beïnvloed door</w:t>
      </w:r>
      <w:r w:rsidR="007C1809">
        <w:rPr>
          <w:rFonts w:eastAsiaTheme="minorEastAsia"/>
        </w:rPr>
        <w:t xml:space="preserve"> milieufactoren, zoals de temperatuur en de hoeveelheid zuurstof.</w:t>
      </w:r>
    </w:p>
    <w:p w14:paraId="05D95B50" w14:textId="3893560A" w:rsidR="007C1809" w:rsidRDefault="007C1809" w:rsidP="000B0B8D">
      <w:pPr>
        <w:pStyle w:val="Geenafstand"/>
        <w:rPr>
          <w:rFonts w:eastAsiaTheme="minorEastAsia"/>
        </w:rPr>
      </w:pPr>
    </w:p>
    <w:p w14:paraId="07588844" w14:textId="4BA23098" w:rsidR="00616A2A" w:rsidRDefault="00D55690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Glucose wordt gebruikt bij dissimilatie. Maar alles wat er dan nog over blijft wordt gebruikt voor opbouw en herstel van de plant en voor de vorming van reservestoffen</w:t>
      </w:r>
      <w:r w:rsidR="00BA3BC3">
        <w:rPr>
          <w:rFonts w:eastAsiaTheme="minorEastAsia"/>
        </w:rPr>
        <w:t>. Bij voortgezette assimilatie wordt het vooral omgezet in andere koolhydraten en in vetten en eiwitten.</w:t>
      </w:r>
    </w:p>
    <w:p w14:paraId="282F1CE6" w14:textId="327469B0" w:rsidR="00BA3BC3" w:rsidRDefault="00BA3BC3" w:rsidP="000B0B8D">
      <w:pPr>
        <w:pStyle w:val="Geenafstand"/>
        <w:rPr>
          <w:rFonts w:eastAsiaTheme="minorEastAsia"/>
        </w:rPr>
      </w:pPr>
    </w:p>
    <w:p w14:paraId="37075F60" w14:textId="505375B5" w:rsidR="00BA3BC3" w:rsidRDefault="00C41DE1" w:rsidP="000B0B8D">
      <w:pPr>
        <w:pStyle w:val="Geenafstand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</w:rPr>
        <w:t>Paragraaf 4:</w:t>
      </w:r>
    </w:p>
    <w:p w14:paraId="2CD76ED5" w14:textId="65002557" w:rsidR="00C41DE1" w:rsidRDefault="00A33CE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Afbeelding 35!</w:t>
      </w:r>
    </w:p>
    <w:p w14:paraId="51A5592A" w14:textId="06C0D141" w:rsidR="00A33CED" w:rsidRDefault="00A33CED" w:rsidP="00C2745B">
      <w:pPr>
        <w:pStyle w:val="Geenafstand"/>
        <w:tabs>
          <w:tab w:val="right" w:pos="9072"/>
        </w:tabs>
        <w:rPr>
          <w:rFonts w:eastAsiaTheme="minorEastAsia"/>
        </w:rPr>
      </w:pPr>
      <w:r>
        <w:rPr>
          <w:rFonts w:eastAsiaTheme="minorEastAsia"/>
        </w:rPr>
        <w:t>De organen van de bloem: kelkbladeren, kroonbladeren, meeldraden en stampers</w:t>
      </w:r>
      <w:r w:rsidR="00C2745B">
        <w:rPr>
          <w:rFonts w:eastAsiaTheme="minorEastAsia"/>
        </w:rPr>
        <w:tab/>
        <w:t xml:space="preserve"> (afb.36)</w:t>
      </w:r>
    </w:p>
    <w:p w14:paraId="3189CA9D" w14:textId="7086204E" w:rsidR="00A33CED" w:rsidRDefault="000E256E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Meeldraden </w:t>
      </w:r>
      <w:r w:rsidRPr="000E256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de mannelijke voortplantingsorganen</w:t>
      </w:r>
    </w:p>
    <w:p w14:paraId="6492356A" w14:textId="7CAA2F44" w:rsidR="000E256E" w:rsidRPr="00C41DE1" w:rsidRDefault="000E256E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Stampers </w:t>
      </w:r>
      <w:r w:rsidRPr="000E256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de vrouwelijke voortplantingsorganen</w:t>
      </w:r>
    </w:p>
    <w:p w14:paraId="154B5797" w14:textId="13E21F3C" w:rsidR="00A9459D" w:rsidRDefault="00C2745B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Er komen ook bloemen voor waar niet alle organen aanwezig zijn </w:t>
      </w:r>
      <w:r w:rsidRPr="00C2745B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incomplete bloemen</w:t>
      </w:r>
    </w:p>
    <w:p w14:paraId="64D50F8B" w14:textId="58E0A3D4" w:rsidR="00C2745B" w:rsidRDefault="00C2745B" w:rsidP="000B0B8D">
      <w:pPr>
        <w:pStyle w:val="Geenafstand"/>
        <w:rPr>
          <w:rFonts w:eastAsiaTheme="minorEastAsia"/>
        </w:rPr>
      </w:pPr>
    </w:p>
    <w:p w14:paraId="3CF9DB2D" w14:textId="5294D221" w:rsidR="005F48E9" w:rsidRDefault="005F48E9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In de helmknoppen van de meeldraden vindt meiose plaats.</w:t>
      </w:r>
    </w:p>
    <w:p w14:paraId="324E2364" w14:textId="32BBE836" w:rsidR="005F48E9" w:rsidRDefault="005F48E9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De stijfmeelkorrels</w:t>
      </w:r>
      <w:r w:rsidR="000C1C8A">
        <w:rPr>
          <w:rFonts w:eastAsiaTheme="minorEastAsia"/>
        </w:rPr>
        <w:t>/pollenkorrels</w:t>
      </w:r>
      <w:r>
        <w:rPr>
          <w:rFonts w:eastAsiaTheme="minorEastAsia"/>
        </w:rPr>
        <w:t xml:space="preserve"> </w:t>
      </w:r>
      <w:r w:rsidRPr="005F48E9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geslachtscellen</w:t>
      </w:r>
    </w:p>
    <w:p w14:paraId="3DCB0FAA" w14:textId="694E2567" w:rsidR="000C1C8A" w:rsidRDefault="000C1C8A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In het vruchtbeginsel van een stamper bevinden zich een of meer zaadbeginse</w:t>
      </w:r>
      <w:r w:rsidR="009005DC">
        <w:rPr>
          <w:rFonts w:eastAsiaTheme="minorEastAsia"/>
        </w:rPr>
        <w:t>l</w:t>
      </w:r>
      <w:r>
        <w:rPr>
          <w:rFonts w:eastAsiaTheme="minorEastAsia"/>
        </w:rPr>
        <w:t>s</w:t>
      </w:r>
      <w:r w:rsidR="009005DC">
        <w:rPr>
          <w:rFonts w:eastAsiaTheme="minorEastAsia"/>
        </w:rPr>
        <w:t>.</w:t>
      </w:r>
    </w:p>
    <w:p w14:paraId="23FD9473" w14:textId="28D1C773" w:rsidR="009005DC" w:rsidRDefault="009005DC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In elk zaadbeginsel ontstaat na meiose 1 eicel.</w:t>
      </w:r>
    </w:p>
    <w:p w14:paraId="12DD4AAA" w14:textId="4E8624F6" w:rsidR="009005DC" w:rsidRDefault="009005DC" w:rsidP="000B0B8D">
      <w:pPr>
        <w:pStyle w:val="Geenafstand"/>
        <w:rPr>
          <w:rFonts w:eastAsiaTheme="minorEastAsia"/>
        </w:rPr>
      </w:pPr>
    </w:p>
    <w:p w14:paraId="0B44DCF8" w14:textId="544D03A2" w:rsidR="009005DC" w:rsidRDefault="009B1D4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Bij de bestuiving komen stuifmeelkorrels op de stempel terecht. Daarna groeit er uit de stuifmeelkorrel een stuifmeelbuis door de stijl naar een zaadbeginsel.</w:t>
      </w:r>
    </w:p>
    <w:p w14:paraId="2991343F" w14:textId="08CEAACB" w:rsidR="00025E27" w:rsidRDefault="00025E27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Bij bevruchting versmelt de kern van de stuifmeelkorrel met de kern van de eicel</w:t>
      </w:r>
    </w:p>
    <w:p w14:paraId="7B7AD275" w14:textId="44B2D6A2" w:rsidR="00025E27" w:rsidRDefault="00025E27" w:rsidP="000B0B8D">
      <w:pPr>
        <w:pStyle w:val="Geenafstand"/>
        <w:rPr>
          <w:rFonts w:eastAsiaTheme="minorEastAsia"/>
        </w:rPr>
      </w:pPr>
      <w:r w:rsidRPr="00025E27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er ontstaat een zygote </w:t>
      </w:r>
      <w:r w:rsidRPr="00025E27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ontwikkelt zich tot zaad (hieruit kan de plant groeien)</w:t>
      </w:r>
    </w:p>
    <w:p w14:paraId="1BE0EF54" w14:textId="2FBB5B63" w:rsidR="00025E27" w:rsidRDefault="009B629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Een zaad bestaat uit een kiem (embryo) en reservevoedsel.</w:t>
      </w:r>
    </w:p>
    <w:p w14:paraId="41AD9FEF" w14:textId="3CDD6BCA" w:rsidR="009B629D" w:rsidRDefault="009B629D" w:rsidP="000B0B8D">
      <w:pPr>
        <w:pStyle w:val="Geenafstand"/>
        <w:rPr>
          <w:rFonts w:eastAsiaTheme="minorEastAsia"/>
        </w:rPr>
      </w:pPr>
    </w:p>
    <w:p w14:paraId="157D07AA" w14:textId="7ADB966E" w:rsidR="009B629D" w:rsidRDefault="009B629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Abiotische factoren (wind of water) en biotische factoren (dieren) zorgen voor verspreiding van stuifmeelkorrels.</w:t>
      </w:r>
    </w:p>
    <w:p w14:paraId="55270208" w14:textId="5485C159" w:rsidR="009B629D" w:rsidRDefault="009B629D" w:rsidP="000B0B8D">
      <w:pPr>
        <w:pStyle w:val="Geenafstand"/>
        <w:rPr>
          <w:rFonts w:eastAsiaTheme="minorEastAsia"/>
        </w:rPr>
      </w:pPr>
    </w:p>
    <w:p w14:paraId="2A57685F" w14:textId="3CDF4C30" w:rsidR="009B629D" w:rsidRDefault="009B629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Zelfbestuiving </w:t>
      </w:r>
      <w:r w:rsidRPr="009B629D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 w:rsidR="00505FA7">
        <w:rPr>
          <w:rFonts w:eastAsiaTheme="minorEastAsia"/>
        </w:rPr>
        <w:t>stuifmeel van een plant komt terecht op de stempel van dezelfde plant</w:t>
      </w:r>
    </w:p>
    <w:p w14:paraId="5D7A9990" w14:textId="7168F1D4" w:rsidR="00505FA7" w:rsidRDefault="00505FA7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Kruisbestuiving </w:t>
      </w:r>
      <w:r w:rsidRPr="00505FA7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stuifmeel van een plant komt terecht op de stempel van een andere plant</w:t>
      </w:r>
    </w:p>
    <w:p w14:paraId="62125237" w14:textId="009B80B6" w:rsidR="00A56CC8" w:rsidRDefault="00A56CC8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Bestuiving is alleen mogelijk tussen planten van dezelfde soort</w:t>
      </w:r>
    </w:p>
    <w:p w14:paraId="68A5814F" w14:textId="1AEA011D" w:rsidR="00A56CC8" w:rsidRDefault="00A56CC8" w:rsidP="000B0B8D">
      <w:pPr>
        <w:pStyle w:val="Geenafstand"/>
        <w:rPr>
          <w:rFonts w:eastAsiaTheme="minorEastAsia"/>
        </w:rPr>
      </w:pPr>
    </w:p>
    <w:p w14:paraId="1E396F9B" w14:textId="0B282D28" w:rsidR="001A7523" w:rsidRDefault="001A7523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Ongeslachtelijke voortplanting bij planten vindt bv plaats door de vorming van uitlopers, bollen of knollen.</w:t>
      </w:r>
      <w:r w:rsidR="004C0C96">
        <w:rPr>
          <w:rFonts w:eastAsiaTheme="minorEastAsia"/>
        </w:rPr>
        <w:t xml:space="preserve"> (bollen </w:t>
      </w:r>
      <w:r w:rsidR="004C0C96" w:rsidRPr="004C0C96">
        <w:rPr>
          <w:rFonts w:eastAsiaTheme="minorEastAsia"/>
        </w:rPr>
        <w:sym w:font="Wingdings" w:char="F0E0"/>
      </w:r>
      <w:r w:rsidR="004C0C96">
        <w:rPr>
          <w:rFonts w:eastAsiaTheme="minorEastAsia"/>
        </w:rPr>
        <w:t xml:space="preserve"> verdikte bladeren)(knollen </w:t>
      </w:r>
      <w:r w:rsidR="004C0C96" w:rsidRPr="004C0C96">
        <w:rPr>
          <w:rFonts w:eastAsiaTheme="minorEastAsia"/>
        </w:rPr>
        <w:sym w:font="Wingdings" w:char="F0E0"/>
      </w:r>
      <w:r w:rsidR="004C0C96">
        <w:rPr>
          <w:rFonts w:eastAsiaTheme="minorEastAsia"/>
        </w:rPr>
        <w:t xml:space="preserve"> verdikte stengels)</w:t>
      </w:r>
    </w:p>
    <w:p w14:paraId="1F591FEA" w14:textId="0A4D5199" w:rsidR="004C0C96" w:rsidRDefault="004C0C96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Stekken, weefselkweek en enten zijn manieren van ongeslachtelijke voortplanting bij planten.</w:t>
      </w:r>
    </w:p>
    <w:p w14:paraId="3D7A87DD" w14:textId="731D38B7" w:rsidR="004C0C96" w:rsidRDefault="004C0C96" w:rsidP="000B0B8D">
      <w:pPr>
        <w:pStyle w:val="Geenafstand"/>
        <w:rPr>
          <w:rFonts w:eastAsiaTheme="minorEastAsia"/>
        </w:rPr>
      </w:pPr>
    </w:p>
    <w:p w14:paraId="4315BD44" w14:textId="21558622" w:rsidR="004C0C96" w:rsidRDefault="004C0C96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Stekken: </w:t>
      </w:r>
      <w:r w:rsidR="009C58D5">
        <w:rPr>
          <w:rFonts w:eastAsiaTheme="minorEastAsia"/>
        </w:rPr>
        <w:t>een nieuwe plant groeit uit een afgesneden blad of stengel</w:t>
      </w:r>
    </w:p>
    <w:p w14:paraId="690797CC" w14:textId="07752181" w:rsidR="009C58D5" w:rsidRDefault="009C58D5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Weefselkweek: een klein gedeelte van de plant wordt geplaatst op een voedingsbodem</w:t>
      </w:r>
    </w:p>
    <w:p w14:paraId="3392F6CE" w14:textId="2F882255" w:rsidR="009C58D5" w:rsidRPr="001553B5" w:rsidRDefault="00185AFD" w:rsidP="000B0B8D">
      <w:pPr>
        <w:pStyle w:val="Geenafstand"/>
        <w:rPr>
          <w:rFonts w:eastAsiaTheme="minorEastAsia"/>
        </w:rPr>
      </w:pPr>
      <w:r>
        <w:rPr>
          <w:rFonts w:eastAsiaTheme="minorEastAsia"/>
        </w:rPr>
        <w:t>Enten: takken worden vastgezet op een afgeknipte onderstam</w:t>
      </w:r>
    </w:p>
    <w:p w14:paraId="5AA0BEC4" w14:textId="4CF45673" w:rsidR="00B81A4F" w:rsidRDefault="00B81A4F" w:rsidP="000B0B8D">
      <w:pPr>
        <w:pStyle w:val="Geenafstand"/>
      </w:pPr>
    </w:p>
    <w:p w14:paraId="046199EB" w14:textId="3518EE41" w:rsidR="00D7054E" w:rsidRDefault="00D7054E" w:rsidP="000B0B8D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Paragraaf 5:</w:t>
      </w:r>
    </w:p>
    <w:p w14:paraId="187912A0" w14:textId="65087038" w:rsidR="00D7054E" w:rsidRDefault="003A6170" w:rsidP="000B0B8D">
      <w:pPr>
        <w:pStyle w:val="Geenafstand"/>
      </w:pPr>
      <w:r>
        <w:t>In de uiterste top van de stengel wordt de signaalstof auxine</w:t>
      </w:r>
      <w:r w:rsidR="00CB0D11">
        <w:t xml:space="preserve"> (groeistof)</w:t>
      </w:r>
      <w:r>
        <w:t xml:space="preserve"> gemaakt</w:t>
      </w:r>
    </w:p>
    <w:p w14:paraId="57D3C1F1" w14:textId="6B7B5044" w:rsidR="003A6170" w:rsidRDefault="003A6170" w:rsidP="000B0B8D">
      <w:pPr>
        <w:pStyle w:val="Geenafstand"/>
      </w:pPr>
      <w:r>
        <w:t xml:space="preserve">Signaalstoffen </w:t>
      </w:r>
      <w:r>
        <w:sym w:font="Wingdings" w:char="F0E0"/>
      </w:r>
      <w:r>
        <w:t xml:space="preserve"> plantenhormonen die betrokken zijn bij o.a. de groeirichting, rijping of bescherming</w:t>
      </w:r>
    </w:p>
    <w:p w14:paraId="3854E6FA" w14:textId="444D3AA6" w:rsidR="00CB0D11" w:rsidRDefault="00CB0D11" w:rsidP="000B0B8D">
      <w:pPr>
        <w:pStyle w:val="Geenafstand"/>
      </w:pPr>
    </w:p>
    <w:p w14:paraId="61CFC327" w14:textId="7F7B60F0" w:rsidR="00CB0D11" w:rsidRDefault="00236BC6" w:rsidP="000B0B8D">
      <w:pPr>
        <w:pStyle w:val="Geenafstand"/>
      </w:pPr>
      <w:r>
        <w:t>Planten groeien in de richting</w:t>
      </w:r>
      <w:r w:rsidR="00D02770">
        <w:t xml:space="preserve"> doordat licht de aanmaak van auxine vermindert.</w:t>
      </w:r>
    </w:p>
    <w:p w14:paraId="3B42C781" w14:textId="7A308921" w:rsidR="00D02770" w:rsidRDefault="00D02770" w:rsidP="000B0B8D">
      <w:pPr>
        <w:pStyle w:val="Geenafstand"/>
      </w:pPr>
      <w:r>
        <w:t xml:space="preserve">Fototropie </w:t>
      </w:r>
      <w:r>
        <w:sym w:font="Wingdings" w:char="F0E0"/>
      </w:r>
      <w:r>
        <w:t xml:space="preserve"> doordat de plant aan de belichte zijde minder snel groeit</w:t>
      </w:r>
      <w:r w:rsidR="006219D1">
        <w:t xml:space="preserve"> dan aan de schaduwzijde groeit hij richting het licht</w:t>
      </w:r>
    </w:p>
    <w:p w14:paraId="1A04639F" w14:textId="688DA46E" w:rsidR="006219D1" w:rsidRDefault="006219D1" w:rsidP="000B0B8D">
      <w:pPr>
        <w:pStyle w:val="Geenafstand"/>
      </w:pPr>
      <w:r>
        <w:t xml:space="preserve">Positieve fototropie </w:t>
      </w:r>
      <w:r>
        <w:sym w:font="Wingdings" w:char="F0E0"/>
      </w:r>
      <w:r>
        <w:t xml:space="preserve"> stengeltop groeit richting het licht</w:t>
      </w:r>
    </w:p>
    <w:p w14:paraId="1CE9F9C3" w14:textId="0A602CFA" w:rsidR="006219D1" w:rsidRDefault="006219D1" w:rsidP="000B0B8D">
      <w:pPr>
        <w:pStyle w:val="Geenafstand"/>
      </w:pPr>
      <w:r>
        <w:t xml:space="preserve">Negatieve fototropie </w:t>
      </w:r>
      <w:r>
        <w:sym w:font="Wingdings" w:char="F0E0"/>
      </w:r>
      <w:r>
        <w:t xml:space="preserve"> </w:t>
      </w:r>
      <w:r w:rsidR="00EA7EAA">
        <w:t>plantenstengel</w:t>
      </w:r>
      <w:r>
        <w:t xml:space="preserve"> groeit van het licht af</w:t>
      </w:r>
    </w:p>
    <w:p w14:paraId="6E34F3D4" w14:textId="007B0721" w:rsidR="006219D1" w:rsidRDefault="006219D1" w:rsidP="000B0B8D">
      <w:pPr>
        <w:pStyle w:val="Geenafstand"/>
      </w:pPr>
    </w:p>
    <w:p w14:paraId="0ACD1AE3" w14:textId="2E35336B" w:rsidR="006219D1" w:rsidRDefault="00FF1D03" w:rsidP="000B0B8D">
      <w:pPr>
        <w:pStyle w:val="Geenafstand"/>
      </w:pPr>
      <w:r>
        <w:t xml:space="preserve">Geotropie </w:t>
      </w:r>
      <w:r>
        <w:sym w:font="Wingdings" w:char="F0E0"/>
      </w:r>
      <w:r>
        <w:t xml:space="preserve"> bij het ontkiemen regelt de zwaartekracht de groeirichting omdat er nog geen licht is</w:t>
      </w:r>
    </w:p>
    <w:p w14:paraId="4A02521B" w14:textId="27CED4F4" w:rsidR="00FF1D03" w:rsidRDefault="00EA7EAA" w:rsidP="000B0B8D">
      <w:pPr>
        <w:pStyle w:val="Geenafstand"/>
      </w:pPr>
      <w:r>
        <w:t xml:space="preserve">Negatieve geotropie </w:t>
      </w:r>
      <w:r>
        <w:sym w:font="Wingdings" w:char="F0E0"/>
      </w:r>
      <w:r>
        <w:t xml:space="preserve"> stengeltop groeit tegen de richting van de zwaartekracht in</w:t>
      </w:r>
    </w:p>
    <w:p w14:paraId="44CC5D65" w14:textId="69B8A6BA" w:rsidR="00EA7EAA" w:rsidRDefault="00EA7EAA" w:rsidP="000B0B8D">
      <w:pPr>
        <w:pStyle w:val="Geenafstand"/>
      </w:pPr>
      <w:r>
        <w:t xml:space="preserve">Positieve geotropie </w:t>
      </w:r>
      <w:r>
        <w:sym w:font="Wingdings" w:char="F0E0"/>
      </w:r>
      <w:r>
        <w:t xml:space="preserve"> worteltop groeit in de richting van de zwaartekracht</w:t>
      </w:r>
    </w:p>
    <w:p w14:paraId="6BE10AC7" w14:textId="336772FF" w:rsidR="00EA7EAA" w:rsidRDefault="00EA7EAA" w:rsidP="000B0B8D">
      <w:pPr>
        <w:pStyle w:val="Geenafstand"/>
      </w:pPr>
    </w:p>
    <w:p w14:paraId="22B38079" w14:textId="33D8ADBF" w:rsidR="00EA7EAA" w:rsidRDefault="00C439A5" w:rsidP="000B0B8D">
      <w:pPr>
        <w:pStyle w:val="Geenafstand"/>
      </w:pPr>
      <w:r>
        <w:t>Het gas ethyleen / etheen stimuleert de rijping van vele soorten fruit</w:t>
      </w:r>
    </w:p>
    <w:p w14:paraId="1A8E4BA2" w14:textId="39ACE07F" w:rsidR="00F40A59" w:rsidRDefault="00F40A59" w:rsidP="000B0B8D">
      <w:pPr>
        <w:pStyle w:val="Geenafstand"/>
      </w:pPr>
      <w:r>
        <w:t>Onrijp fruit bevat pectine (houdt plantencellen dicht bij elkaar)</w:t>
      </w:r>
    </w:p>
    <w:p w14:paraId="382D3144" w14:textId="0373D643" w:rsidR="00F40A59" w:rsidRDefault="00F40A59" w:rsidP="000B0B8D">
      <w:pPr>
        <w:pStyle w:val="Geenafstand"/>
      </w:pPr>
      <w:r>
        <w:t xml:space="preserve">Ethyleen stimuleert </w:t>
      </w:r>
      <w:r w:rsidR="004B23A4">
        <w:t>de vorming van enzymen die zorgen voor  geur- en kleurveranderingen, de omzetting van zetmeel en zuren in suikers</w:t>
      </w:r>
    </w:p>
    <w:p w14:paraId="0DEF6CD5" w14:textId="2E921801" w:rsidR="004E7531" w:rsidRDefault="004E7531" w:rsidP="000B0B8D">
      <w:pPr>
        <w:pStyle w:val="Geenafstand"/>
      </w:pPr>
      <w:proofErr w:type="spellStart"/>
      <w:r>
        <w:t>Pectinase</w:t>
      </w:r>
      <w:proofErr w:type="spellEnd"/>
      <w:r>
        <w:t xml:space="preserve"> breekt pectine af </w:t>
      </w:r>
      <w:r>
        <w:sym w:font="Wingdings" w:char="F0E0"/>
      </w:r>
      <w:r>
        <w:t xml:space="preserve"> het vruchtvlees wordt zachter</w:t>
      </w:r>
    </w:p>
    <w:p w14:paraId="35AFAB8A" w14:textId="2F54AA6B" w:rsidR="004E7531" w:rsidRDefault="004E7531" w:rsidP="000B0B8D">
      <w:pPr>
        <w:pStyle w:val="Geenafstand"/>
      </w:pPr>
    </w:p>
    <w:p w14:paraId="5E1AAA2E" w14:textId="0FD999E7" w:rsidR="004E7531" w:rsidRDefault="002511F7" w:rsidP="000B0B8D">
      <w:pPr>
        <w:pStyle w:val="Geenafstand"/>
      </w:pPr>
      <w:r>
        <w:t>Afweermechanismen van planten:</w:t>
      </w:r>
    </w:p>
    <w:p w14:paraId="29F1E86B" w14:textId="0A996055" w:rsidR="002511F7" w:rsidRDefault="002511F7" w:rsidP="000B0B8D">
      <w:pPr>
        <w:pStyle w:val="Geenafstand"/>
      </w:pPr>
      <w:r>
        <w:t>Mechanische afweer</w:t>
      </w:r>
      <w:r w:rsidR="00EC1AD4">
        <w:t xml:space="preserve"> </w:t>
      </w:r>
      <w:r w:rsidR="00EC1AD4">
        <w:sym w:font="Wingdings" w:char="F0E0"/>
      </w:r>
      <w:r w:rsidR="00EC1AD4">
        <w:t xml:space="preserve"> u</w:t>
      </w:r>
      <w:r w:rsidR="00EC1AD4">
        <w:t>iterlijke aanpassingen</w:t>
      </w:r>
      <w:r w:rsidR="00EC1AD4">
        <w:t xml:space="preserve"> (haren, stekels of doorns)</w:t>
      </w:r>
    </w:p>
    <w:p w14:paraId="6ACF4CAF" w14:textId="70098191" w:rsidR="002511F7" w:rsidRDefault="002511F7" w:rsidP="000B0B8D">
      <w:pPr>
        <w:pStyle w:val="Geenafstand"/>
      </w:pPr>
      <w:r>
        <w:t>Chemische afweer</w:t>
      </w:r>
      <w:r w:rsidR="00D40ADE">
        <w:t xml:space="preserve"> </w:t>
      </w:r>
      <w:r w:rsidR="00D40ADE">
        <w:sym w:font="Wingdings" w:char="F0E0"/>
      </w:r>
      <w:r w:rsidR="00D40ADE">
        <w:t xml:space="preserve"> stofaanmaak van stoffen die niet lekker / dodelijk zijn voor herbivoren</w:t>
      </w:r>
    </w:p>
    <w:p w14:paraId="7CD91B8B" w14:textId="77777777" w:rsidR="000C08E7" w:rsidRDefault="002511F7" w:rsidP="000B0B8D">
      <w:pPr>
        <w:pStyle w:val="Geenafstand"/>
      </w:pPr>
      <w:r>
        <w:t>Indirecte afweer</w:t>
      </w:r>
      <w:r w:rsidR="00D40ADE">
        <w:t xml:space="preserve"> </w:t>
      </w:r>
      <w:r w:rsidR="00D40ADE">
        <w:sym w:font="Wingdings" w:char="F0E0"/>
      </w:r>
      <w:r w:rsidR="000C08E7">
        <w:t xml:space="preserve"> lokstof wordt aangemaakt door de plant </w:t>
      </w:r>
    </w:p>
    <w:p w14:paraId="5D11FEDE" w14:textId="119EF599" w:rsidR="002511F7" w:rsidRDefault="000C08E7" w:rsidP="000C08E7">
      <w:pPr>
        <w:pStyle w:val="Geenafstand"/>
        <w:ind w:left="1416" w:firstLine="708"/>
      </w:pPr>
      <w:r>
        <w:t>– trekt een natuurlijke vijand aan van de belager</w:t>
      </w:r>
    </w:p>
    <w:p w14:paraId="17838537" w14:textId="39000C85" w:rsidR="002B75C3" w:rsidRDefault="002B75C3" w:rsidP="002B75C3">
      <w:pPr>
        <w:pStyle w:val="Geenafstand"/>
      </w:pPr>
    </w:p>
    <w:p w14:paraId="51ED0C54" w14:textId="38E25B83" w:rsidR="002B75C3" w:rsidRDefault="002B75C3" w:rsidP="002B75C3">
      <w:pPr>
        <w:pStyle w:val="Geenafstand"/>
      </w:pPr>
      <w:r>
        <w:t>Planten beschermen zich tegen uitdroging door bij hitte hun huidmondjes te sluiten</w:t>
      </w:r>
    </w:p>
    <w:p w14:paraId="5EDD827C" w14:textId="65B0AA42" w:rsidR="002B75C3" w:rsidRDefault="002B75C3" w:rsidP="002B75C3">
      <w:pPr>
        <w:pStyle w:val="Geenafstand"/>
      </w:pPr>
      <w:r>
        <w:t xml:space="preserve">Fysieke aanpassingen helpen ook </w:t>
      </w:r>
      <w:r>
        <w:sym w:font="Wingdings" w:char="F0E0"/>
      </w:r>
      <w:r>
        <w:t xml:space="preserve"> dikke </w:t>
      </w:r>
      <w:proofErr w:type="spellStart"/>
      <w:r>
        <w:t>cuticula</w:t>
      </w:r>
      <w:proofErr w:type="spellEnd"/>
      <w:r>
        <w:t>, verzonken huidmondjes en beharing</w:t>
      </w:r>
    </w:p>
    <w:p w14:paraId="2A45D262" w14:textId="53A4C282" w:rsidR="002511F7" w:rsidRDefault="002511F7" w:rsidP="000B0B8D">
      <w:pPr>
        <w:pStyle w:val="Geenafstand"/>
      </w:pPr>
    </w:p>
    <w:p w14:paraId="459B11FC" w14:textId="1CD3DC9E" w:rsidR="00EC1AD4" w:rsidRPr="00D7054E" w:rsidRDefault="00EC1AD4" w:rsidP="000B0B8D">
      <w:pPr>
        <w:pStyle w:val="Geenafstand"/>
      </w:pPr>
    </w:p>
    <w:sectPr w:rsidR="00EC1AD4" w:rsidRPr="00D7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D"/>
    <w:rsid w:val="00025E27"/>
    <w:rsid w:val="00041DFE"/>
    <w:rsid w:val="00094EC5"/>
    <w:rsid w:val="000B0B8D"/>
    <w:rsid w:val="000C08E7"/>
    <w:rsid w:val="000C1C8A"/>
    <w:rsid w:val="000C5ED9"/>
    <w:rsid w:val="000E256E"/>
    <w:rsid w:val="000E7313"/>
    <w:rsid w:val="001165C2"/>
    <w:rsid w:val="001538EA"/>
    <w:rsid w:val="001553B5"/>
    <w:rsid w:val="00185AFD"/>
    <w:rsid w:val="001A7523"/>
    <w:rsid w:val="001F32B8"/>
    <w:rsid w:val="001F4C9D"/>
    <w:rsid w:val="00236BC6"/>
    <w:rsid w:val="002511F7"/>
    <w:rsid w:val="00252BA0"/>
    <w:rsid w:val="00273A09"/>
    <w:rsid w:val="00273CBC"/>
    <w:rsid w:val="002B2F5B"/>
    <w:rsid w:val="002B75C3"/>
    <w:rsid w:val="00350F13"/>
    <w:rsid w:val="00364B00"/>
    <w:rsid w:val="00395857"/>
    <w:rsid w:val="00397C73"/>
    <w:rsid w:val="003A6170"/>
    <w:rsid w:val="00432D40"/>
    <w:rsid w:val="00463BD5"/>
    <w:rsid w:val="00467F45"/>
    <w:rsid w:val="00476588"/>
    <w:rsid w:val="004B23A4"/>
    <w:rsid w:val="004C0C96"/>
    <w:rsid w:val="004E7531"/>
    <w:rsid w:val="00505FA7"/>
    <w:rsid w:val="00592DAF"/>
    <w:rsid w:val="005A007A"/>
    <w:rsid w:val="005F265E"/>
    <w:rsid w:val="005F30D8"/>
    <w:rsid w:val="005F48E9"/>
    <w:rsid w:val="00616A2A"/>
    <w:rsid w:val="006219D1"/>
    <w:rsid w:val="006424BA"/>
    <w:rsid w:val="006B6DA7"/>
    <w:rsid w:val="00736D4F"/>
    <w:rsid w:val="007770FD"/>
    <w:rsid w:val="007C1809"/>
    <w:rsid w:val="007D4D53"/>
    <w:rsid w:val="007E24B7"/>
    <w:rsid w:val="007F0386"/>
    <w:rsid w:val="008B57F2"/>
    <w:rsid w:val="009005DC"/>
    <w:rsid w:val="009447FD"/>
    <w:rsid w:val="009B1D4D"/>
    <w:rsid w:val="009B629D"/>
    <w:rsid w:val="009C58D5"/>
    <w:rsid w:val="00A17A35"/>
    <w:rsid w:val="00A33CED"/>
    <w:rsid w:val="00A43501"/>
    <w:rsid w:val="00A56CC8"/>
    <w:rsid w:val="00A73B51"/>
    <w:rsid w:val="00A9459D"/>
    <w:rsid w:val="00B10D53"/>
    <w:rsid w:val="00B81A4F"/>
    <w:rsid w:val="00BA3BC3"/>
    <w:rsid w:val="00BC52BA"/>
    <w:rsid w:val="00BE01D2"/>
    <w:rsid w:val="00C2745B"/>
    <w:rsid w:val="00C32F22"/>
    <w:rsid w:val="00C41DE1"/>
    <w:rsid w:val="00C439A5"/>
    <w:rsid w:val="00C670E6"/>
    <w:rsid w:val="00C76964"/>
    <w:rsid w:val="00C95AA6"/>
    <w:rsid w:val="00CB0D11"/>
    <w:rsid w:val="00D02770"/>
    <w:rsid w:val="00D40ADE"/>
    <w:rsid w:val="00D46193"/>
    <w:rsid w:val="00D55690"/>
    <w:rsid w:val="00D563BF"/>
    <w:rsid w:val="00D7054E"/>
    <w:rsid w:val="00DB4988"/>
    <w:rsid w:val="00E20753"/>
    <w:rsid w:val="00E731E3"/>
    <w:rsid w:val="00EA7EAA"/>
    <w:rsid w:val="00EC1AD4"/>
    <w:rsid w:val="00F30806"/>
    <w:rsid w:val="00F40A59"/>
    <w:rsid w:val="00FA316D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B19F"/>
  <w15:chartTrackingRefBased/>
  <w15:docId w15:val="{4F267FB8-3DB0-4E1F-AC37-65F8A59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0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B0B8D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81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85</cp:revision>
  <dcterms:created xsi:type="dcterms:W3CDTF">2021-06-24T14:55:00Z</dcterms:created>
  <dcterms:modified xsi:type="dcterms:W3CDTF">2021-06-29T16:04:00Z</dcterms:modified>
</cp:coreProperties>
</file>