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5D7CBA" w14:textId="11231E59" w:rsidR="00506E07" w:rsidRDefault="00510E03" w:rsidP="00510E03">
      <w:pPr>
        <w:jc w:val="center"/>
        <w:rPr>
          <w:rFonts w:ascii="Dailymoon" w:hAnsi="Dailymoon"/>
          <w:sz w:val="72"/>
          <w:szCs w:val="72"/>
        </w:rPr>
      </w:pPr>
      <w:r>
        <w:rPr>
          <w:rFonts w:ascii="Dailymoon" w:hAnsi="Dailymoon"/>
          <w:sz w:val="72"/>
          <w:szCs w:val="72"/>
        </w:rPr>
        <w:t>Maatschappijleer hoofdstuk 1</w:t>
      </w:r>
      <w:r w:rsidR="00211C3C">
        <w:rPr>
          <w:rFonts w:ascii="Dailymoon" w:hAnsi="Dailymoon"/>
          <w:sz w:val="72"/>
          <w:szCs w:val="72"/>
        </w:rPr>
        <w:t>.1</w:t>
      </w:r>
      <w:r>
        <w:rPr>
          <w:rFonts w:ascii="Dailymoon" w:hAnsi="Dailymoon"/>
          <w:sz w:val="72"/>
          <w:szCs w:val="72"/>
        </w:rPr>
        <w:t xml:space="preserve"> samenvatting</w:t>
      </w:r>
    </w:p>
    <w:p w14:paraId="440776D6" w14:textId="77777777" w:rsidR="00510E03" w:rsidRPr="00510E03" w:rsidRDefault="00510E03" w:rsidP="00510E03">
      <w:pPr>
        <w:jc w:val="right"/>
        <w:rPr>
          <w:rFonts w:ascii="HandwritingCR" w:hAnsi="HandwritingCR" w:cs="Arial"/>
        </w:rPr>
      </w:pPr>
    </w:p>
    <w:p w14:paraId="18B3D8E9" w14:textId="77777777" w:rsidR="00510E03" w:rsidRPr="00510E03" w:rsidRDefault="00510E03" w:rsidP="00510E03">
      <w:pPr>
        <w:jc w:val="right"/>
        <w:rPr>
          <w:rFonts w:ascii="HandwritingCR" w:hAnsi="HandwritingCR" w:cs="Arial"/>
        </w:rPr>
      </w:pPr>
    </w:p>
    <w:p w14:paraId="5EA2B6CF" w14:textId="2971E2A3" w:rsidR="00510E03" w:rsidRDefault="00510E03" w:rsidP="00510E03">
      <w:pPr>
        <w:jc w:val="both"/>
        <w:rPr>
          <w:rFonts w:ascii="HandwritingCR" w:hAnsi="HandwritingCR" w:cs="Arial"/>
          <w:b/>
          <w:bCs/>
        </w:rPr>
      </w:pPr>
      <w:r>
        <w:rPr>
          <w:rFonts w:ascii="HandwritingCR" w:hAnsi="HandwritingCR" w:cs="Arial"/>
          <w:b/>
          <w:bCs/>
        </w:rPr>
        <w:t>Belang</w:t>
      </w:r>
    </w:p>
    <w:p w14:paraId="11104A5B" w14:textId="6EE1A0FB" w:rsidR="00510E03" w:rsidRDefault="00510E03" w:rsidP="00510E03">
      <w:pPr>
        <w:jc w:val="both"/>
        <w:rPr>
          <w:rFonts w:ascii="HandwritingCR" w:hAnsi="HandwritingCR" w:cs="Arial"/>
        </w:rPr>
      </w:pPr>
      <w:r>
        <w:rPr>
          <w:rFonts w:ascii="HandwritingCR" w:hAnsi="HandwritingCR" w:cs="Arial"/>
        </w:rPr>
        <w:t>Voordeel voor mensen, waar ze zelf beter van worden &gt; belang</w:t>
      </w:r>
    </w:p>
    <w:p w14:paraId="60E9A302" w14:textId="2A63C16B" w:rsidR="00510E03" w:rsidRDefault="00510E03" w:rsidP="00510E03">
      <w:pPr>
        <w:jc w:val="both"/>
        <w:rPr>
          <w:rFonts w:ascii="HandwritingCR" w:hAnsi="HandwritingCR" w:cs="Arial"/>
        </w:rPr>
      </w:pPr>
      <w:r>
        <w:rPr>
          <w:rFonts w:ascii="HandwritingCR" w:hAnsi="HandwritingCR" w:cs="Arial"/>
        </w:rPr>
        <w:t>MATIG:</w:t>
      </w:r>
    </w:p>
    <w:p w14:paraId="500001BC" w14:textId="58552530" w:rsidR="00510E03" w:rsidRDefault="00510E03" w:rsidP="00510E03">
      <w:pPr>
        <w:ind w:left="708"/>
        <w:jc w:val="both"/>
        <w:rPr>
          <w:rFonts w:ascii="HandwritingCR" w:hAnsi="HandwritingCR" w:cs="Arial"/>
        </w:rPr>
      </w:pPr>
      <w:r>
        <w:rPr>
          <w:rFonts w:ascii="HandwritingCR" w:hAnsi="HandwritingCR" w:cs="Arial"/>
        </w:rPr>
        <w:t>Macht</w:t>
      </w:r>
    </w:p>
    <w:p w14:paraId="55808E42" w14:textId="7B00991E" w:rsidR="00510E03" w:rsidRDefault="00510E03" w:rsidP="00510E03">
      <w:pPr>
        <w:ind w:left="708"/>
        <w:jc w:val="both"/>
        <w:rPr>
          <w:rFonts w:ascii="HandwritingCR" w:hAnsi="HandwritingCR" w:cs="Arial"/>
        </w:rPr>
      </w:pPr>
      <w:r>
        <w:rPr>
          <w:rFonts w:ascii="HandwritingCR" w:hAnsi="HandwritingCR" w:cs="Arial"/>
        </w:rPr>
        <w:t>Aanzien</w:t>
      </w:r>
    </w:p>
    <w:p w14:paraId="60FF0257" w14:textId="5294F489" w:rsidR="00510E03" w:rsidRDefault="00510E03" w:rsidP="00510E03">
      <w:pPr>
        <w:ind w:left="708"/>
        <w:jc w:val="both"/>
        <w:rPr>
          <w:rFonts w:ascii="HandwritingCR" w:hAnsi="HandwritingCR" w:cs="Arial"/>
        </w:rPr>
      </w:pPr>
      <w:r>
        <w:rPr>
          <w:rFonts w:ascii="HandwritingCR" w:hAnsi="HandwritingCR" w:cs="Arial"/>
        </w:rPr>
        <w:t xml:space="preserve">Tijd </w:t>
      </w:r>
    </w:p>
    <w:p w14:paraId="3776144C" w14:textId="6595AF6F" w:rsidR="00510E03" w:rsidRDefault="00510E03" w:rsidP="00510E03">
      <w:pPr>
        <w:ind w:left="708"/>
        <w:jc w:val="both"/>
        <w:rPr>
          <w:rFonts w:ascii="HandwritingCR" w:hAnsi="HandwritingCR" w:cs="Arial"/>
        </w:rPr>
      </w:pPr>
      <w:r>
        <w:rPr>
          <w:rFonts w:ascii="HandwritingCR" w:hAnsi="HandwritingCR" w:cs="Arial"/>
        </w:rPr>
        <w:t>Informatie</w:t>
      </w:r>
    </w:p>
    <w:p w14:paraId="0F8D159E" w14:textId="52A7327A" w:rsidR="00510E03" w:rsidRDefault="00510E03" w:rsidP="00510E03">
      <w:pPr>
        <w:ind w:left="708"/>
        <w:jc w:val="both"/>
        <w:rPr>
          <w:rFonts w:ascii="HandwritingCR" w:hAnsi="HandwritingCR" w:cs="Arial"/>
        </w:rPr>
      </w:pPr>
      <w:r>
        <w:rPr>
          <w:rFonts w:ascii="HandwritingCR" w:hAnsi="HandwritingCR" w:cs="Arial"/>
        </w:rPr>
        <w:t>Geld</w:t>
      </w:r>
    </w:p>
    <w:p w14:paraId="57FA12EE" w14:textId="73484FFA" w:rsidR="00510E03" w:rsidRDefault="00510E03" w:rsidP="00510E03">
      <w:pPr>
        <w:ind w:left="708"/>
        <w:jc w:val="both"/>
        <w:rPr>
          <w:rFonts w:ascii="HandwritingCR" w:hAnsi="HandwritingCR" w:cs="Arial"/>
        </w:rPr>
      </w:pPr>
    </w:p>
    <w:p w14:paraId="38312BF9" w14:textId="38F0E80B" w:rsidR="00510E03" w:rsidRDefault="00510E03" w:rsidP="00510E03">
      <w:pPr>
        <w:jc w:val="both"/>
        <w:rPr>
          <w:rFonts w:ascii="HandwritingCR" w:hAnsi="HandwritingCR" w:cs="Arial"/>
          <w:b/>
          <w:bCs/>
        </w:rPr>
      </w:pPr>
      <w:r>
        <w:rPr>
          <w:rFonts w:ascii="HandwritingCR" w:hAnsi="HandwritingCR" w:cs="Arial"/>
          <w:b/>
          <w:bCs/>
        </w:rPr>
        <w:t xml:space="preserve">Waarden </w:t>
      </w:r>
    </w:p>
    <w:p w14:paraId="0D02C5F7" w14:textId="5BEB55A1" w:rsidR="00510E03" w:rsidRDefault="00510E03" w:rsidP="00510E03">
      <w:pPr>
        <w:jc w:val="both"/>
        <w:rPr>
          <w:rFonts w:ascii="HandwritingCR" w:hAnsi="HandwritingCR" w:cs="Arial"/>
        </w:rPr>
      </w:pPr>
      <w:r>
        <w:rPr>
          <w:rFonts w:ascii="HandwritingCR" w:hAnsi="HandwritingCR" w:cs="Arial"/>
        </w:rPr>
        <w:t>Waarden zijn ideeën van mensen over hoe ze denken dat de samenleving moet zijn. Minder concreet en meestal eindigend op ‘heid’.</w:t>
      </w:r>
    </w:p>
    <w:p w14:paraId="6E40D8A1" w14:textId="1DD561E5" w:rsidR="00510E03" w:rsidRDefault="00510E03" w:rsidP="00510E03">
      <w:pPr>
        <w:jc w:val="both"/>
        <w:rPr>
          <w:rFonts w:ascii="HandwritingCR" w:hAnsi="HandwritingCR" w:cs="Arial"/>
        </w:rPr>
      </w:pPr>
    </w:p>
    <w:p w14:paraId="655FDC1D" w14:textId="0C1259C0" w:rsidR="00510E03" w:rsidRDefault="00510E03" w:rsidP="00510E03">
      <w:pPr>
        <w:jc w:val="right"/>
        <w:rPr>
          <w:rFonts w:ascii="Dailymoon" w:hAnsi="Dailymoon" w:cs="Arial"/>
          <w:sz w:val="40"/>
          <w:szCs w:val="40"/>
        </w:rPr>
      </w:pPr>
    </w:p>
    <w:p w14:paraId="0B4FF009" w14:textId="77777777" w:rsidR="00211C3C" w:rsidRDefault="00211C3C" w:rsidP="00510E03">
      <w:pPr>
        <w:jc w:val="right"/>
        <w:rPr>
          <w:rFonts w:ascii="Dailymoon" w:hAnsi="Dailymoon" w:cs="Arial"/>
          <w:sz w:val="40"/>
          <w:szCs w:val="40"/>
        </w:rPr>
      </w:pPr>
    </w:p>
    <w:p w14:paraId="14B8497C" w14:textId="77777777" w:rsidR="00211C3C" w:rsidRDefault="00211C3C" w:rsidP="00510E03">
      <w:pPr>
        <w:jc w:val="right"/>
        <w:rPr>
          <w:rFonts w:ascii="Dailymoon" w:hAnsi="Dailymoon" w:cs="Arial"/>
          <w:sz w:val="40"/>
          <w:szCs w:val="40"/>
        </w:rPr>
      </w:pPr>
    </w:p>
    <w:p w14:paraId="7CE7E712" w14:textId="77777777" w:rsidR="00211C3C" w:rsidRDefault="00211C3C" w:rsidP="00510E03">
      <w:pPr>
        <w:jc w:val="right"/>
        <w:rPr>
          <w:rFonts w:ascii="Dailymoon" w:hAnsi="Dailymoon" w:cs="Arial"/>
          <w:sz w:val="40"/>
          <w:szCs w:val="40"/>
        </w:rPr>
      </w:pPr>
    </w:p>
    <w:p w14:paraId="67989340" w14:textId="77777777" w:rsidR="00211C3C" w:rsidRDefault="00211C3C" w:rsidP="00510E03">
      <w:pPr>
        <w:jc w:val="right"/>
        <w:rPr>
          <w:rFonts w:ascii="Dailymoon" w:hAnsi="Dailymoon" w:cs="Arial"/>
          <w:sz w:val="40"/>
          <w:szCs w:val="40"/>
        </w:rPr>
      </w:pPr>
    </w:p>
    <w:p w14:paraId="6355E5E0" w14:textId="77777777" w:rsidR="00211C3C" w:rsidRDefault="00211C3C" w:rsidP="00510E03">
      <w:pPr>
        <w:jc w:val="right"/>
        <w:rPr>
          <w:rFonts w:ascii="Dailymoon" w:hAnsi="Dailymoon" w:cs="Arial"/>
          <w:sz w:val="40"/>
          <w:szCs w:val="40"/>
        </w:rPr>
      </w:pPr>
    </w:p>
    <w:p w14:paraId="7160A43B" w14:textId="77777777" w:rsidR="00211C3C" w:rsidRDefault="00211C3C" w:rsidP="00510E03">
      <w:pPr>
        <w:jc w:val="right"/>
        <w:rPr>
          <w:rFonts w:ascii="Dailymoon" w:hAnsi="Dailymoon" w:cs="Arial"/>
          <w:sz w:val="40"/>
          <w:szCs w:val="40"/>
        </w:rPr>
      </w:pPr>
    </w:p>
    <w:p w14:paraId="23894DD1" w14:textId="77777777" w:rsidR="00211C3C" w:rsidRDefault="00211C3C" w:rsidP="00510E03">
      <w:pPr>
        <w:jc w:val="right"/>
        <w:rPr>
          <w:rFonts w:ascii="Dailymoon" w:hAnsi="Dailymoon" w:cs="Arial"/>
          <w:sz w:val="40"/>
          <w:szCs w:val="40"/>
        </w:rPr>
      </w:pPr>
    </w:p>
    <w:p w14:paraId="657B116E" w14:textId="77777777" w:rsidR="00211C3C" w:rsidRDefault="00211C3C" w:rsidP="00510E03">
      <w:pPr>
        <w:jc w:val="right"/>
        <w:rPr>
          <w:rFonts w:ascii="Dailymoon" w:hAnsi="Dailymoon" w:cs="Arial"/>
          <w:sz w:val="40"/>
          <w:szCs w:val="40"/>
        </w:rPr>
      </w:pPr>
    </w:p>
    <w:p w14:paraId="3D58A63E" w14:textId="77777777" w:rsidR="00211C3C" w:rsidRDefault="00211C3C" w:rsidP="00510E03">
      <w:pPr>
        <w:jc w:val="right"/>
        <w:rPr>
          <w:rFonts w:ascii="Dailymoon" w:hAnsi="Dailymoon" w:cs="Arial"/>
          <w:sz w:val="40"/>
          <w:szCs w:val="40"/>
        </w:rPr>
      </w:pPr>
    </w:p>
    <w:p w14:paraId="0CEE66FA" w14:textId="77777777" w:rsidR="00211C3C" w:rsidRDefault="00211C3C" w:rsidP="00510E03">
      <w:pPr>
        <w:jc w:val="right"/>
        <w:rPr>
          <w:rFonts w:ascii="Dailymoon" w:hAnsi="Dailymoon" w:cs="Arial"/>
          <w:sz w:val="40"/>
          <w:szCs w:val="40"/>
        </w:rPr>
      </w:pPr>
    </w:p>
    <w:p w14:paraId="30F13F1E" w14:textId="77777777" w:rsidR="00211C3C" w:rsidRDefault="00211C3C" w:rsidP="00510E03">
      <w:pPr>
        <w:jc w:val="right"/>
        <w:rPr>
          <w:rFonts w:ascii="Dailymoon" w:hAnsi="Dailymoon" w:cs="Arial"/>
          <w:sz w:val="40"/>
          <w:szCs w:val="40"/>
        </w:rPr>
      </w:pPr>
    </w:p>
    <w:p w14:paraId="320F2184" w14:textId="77777777" w:rsidR="00211C3C" w:rsidRDefault="00211C3C" w:rsidP="00510E03">
      <w:pPr>
        <w:jc w:val="right"/>
        <w:rPr>
          <w:rFonts w:ascii="Dailymoon" w:hAnsi="Dailymoon" w:cs="Arial"/>
          <w:sz w:val="40"/>
          <w:szCs w:val="40"/>
        </w:rPr>
      </w:pPr>
    </w:p>
    <w:p w14:paraId="0985809A" w14:textId="77777777" w:rsidR="00211C3C" w:rsidRDefault="00211C3C" w:rsidP="00510E03">
      <w:pPr>
        <w:jc w:val="right"/>
        <w:rPr>
          <w:rFonts w:ascii="Dailymoon" w:hAnsi="Dailymoon" w:cs="Arial"/>
          <w:sz w:val="40"/>
          <w:szCs w:val="40"/>
        </w:rPr>
      </w:pPr>
    </w:p>
    <w:p w14:paraId="2CB0FBD4" w14:textId="1A1BF5C8" w:rsidR="00211C3C" w:rsidRDefault="00211C3C" w:rsidP="00211C3C">
      <w:pPr>
        <w:jc w:val="center"/>
        <w:rPr>
          <w:rFonts w:ascii="Dailymoon" w:hAnsi="Dailymoon"/>
          <w:sz w:val="72"/>
          <w:szCs w:val="72"/>
        </w:rPr>
      </w:pPr>
      <w:r>
        <w:rPr>
          <w:rFonts w:ascii="Dailymoon" w:hAnsi="Dailymoon"/>
          <w:sz w:val="72"/>
          <w:szCs w:val="72"/>
        </w:rPr>
        <w:lastRenderedPageBreak/>
        <w:t>Maatschappijleer hoofdstuk 1</w:t>
      </w:r>
      <w:r>
        <w:rPr>
          <w:rFonts w:ascii="Dailymoon" w:hAnsi="Dailymoon"/>
          <w:sz w:val="72"/>
          <w:szCs w:val="72"/>
        </w:rPr>
        <w:t>.2</w:t>
      </w:r>
      <w:r>
        <w:rPr>
          <w:rFonts w:ascii="Dailymoon" w:hAnsi="Dailymoon"/>
          <w:sz w:val="72"/>
          <w:szCs w:val="72"/>
        </w:rPr>
        <w:t xml:space="preserve"> samenvatting</w:t>
      </w:r>
    </w:p>
    <w:p w14:paraId="1E06ABDA" w14:textId="77777777" w:rsidR="00211C3C" w:rsidRDefault="00211C3C" w:rsidP="00510E03">
      <w:pPr>
        <w:jc w:val="both"/>
        <w:rPr>
          <w:rFonts w:ascii="HandwritingCR" w:hAnsi="HandwritingCR" w:cs="Arial"/>
          <w:b/>
          <w:bCs/>
        </w:rPr>
      </w:pPr>
    </w:p>
    <w:p w14:paraId="5261185A" w14:textId="30A9C2ED" w:rsidR="00510E03" w:rsidRDefault="00510E03" w:rsidP="00510E03">
      <w:pPr>
        <w:jc w:val="both"/>
        <w:rPr>
          <w:rFonts w:ascii="HandwritingCR" w:hAnsi="HandwritingCR" w:cs="Arial"/>
          <w:b/>
          <w:bCs/>
        </w:rPr>
      </w:pPr>
      <w:r>
        <w:rPr>
          <w:rFonts w:ascii="HandwritingCR" w:hAnsi="HandwritingCR" w:cs="Arial"/>
          <w:b/>
          <w:bCs/>
        </w:rPr>
        <w:t xml:space="preserve">Dilemma’s </w:t>
      </w:r>
    </w:p>
    <w:p w14:paraId="7BA7D8E8" w14:textId="0594C1DC" w:rsidR="00510E03" w:rsidRDefault="00510E03" w:rsidP="00510E03">
      <w:pPr>
        <w:jc w:val="both"/>
        <w:rPr>
          <w:rFonts w:ascii="HandwritingCR" w:hAnsi="HandwritingCR" w:cs="Arial"/>
        </w:rPr>
      </w:pPr>
      <w:r>
        <w:rPr>
          <w:rFonts w:ascii="HandwritingCR" w:hAnsi="HandwritingCR" w:cs="Arial"/>
        </w:rPr>
        <w:t>Belangrijk dat je kijkt wat belangrijk is. Dit is een situatie waarbij je moet kiezen tussen twee waarden en/of belangen &gt; dilemma</w:t>
      </w:r>
    </w:p>
    <w:p w14:paraId="36DDC3FA" w14:textId="3CC3DDFB" w:rsidR="00510E03" w:rsidRDefault="00510E03" w:rsidP="00510E03">
      <w:pPr>
        <w:jc w:val="center"/>
        <w:rPr>
          <w:rFonts w:ascii="HandwritingCR" w:hAnsi="HandwritingCR" w:cs="Arial"/>
        </w:rPr>
      </w:pPr>
      <w:r>
        <w:rPr>
          <w:rFonts w:ascii="HandwritingCR" w:hAnsi="HandwritingCR" w:cs="Arial"/>
        </w:rPr>
        <w:t>Geld en gezelligheid &gt; vrije tijd en gezondheid</w:t>
      </w:r>
    </w:p>
    <w:p w14:paraId="4127C39F" w14:textId="2D8871A5" w:rsidR="00510E03" w:rsidRDefault="00510E03" w:rsidP="00510E03">
      <w:pPr>
        <w:jc w:val="center"/>
        <w:rPr>
          <w:rFonts w:ascii="HandwritingCR" w:hAnsi="HandwritingCR" w:cs="Arial"/>
        </w:rPr>
      </w:pPr>
    </w:p>
    <w:p w14:paraId="667C9A56" w14:textId="40936530" w:rsidR="00510E03" w:rsidRDefault="00510E03" w:rsidP="00510E03">
      <w:pPr>
        <w:jc w:val="both"/>
        <w:rPr>
          <w:rFonts w:ascii="HandwritingCR" w:hAnsi="HandwritingCR" w:cs="Arial"/>
          <w:b/>
          <w:bCs/>
        </w:rPr>
      </w:pPr>
      <w:r>
        <w:rPr>
          <w:rFonts w:ascii="HandwritingCR" w:hAnsi="HandwritingCR" w:cs="Arial"/>
          <w:b/>
          <w:bCs/>
        </w:rPr>
        <w:t>Debat</w:t>
      </w:r>
    </w:p>
    <w:p w14:paraId="5ACC4830" w14:textId="3BB15EB7" w:rsidR="00510E03" w:rsidRPr="00510E03" w:rsidRDefault="00510E03" w:rsidP="00510E03">
      <w:pPr>
        <w:jc w:val="both"/>
        <w:rPr>
          <w:rFonts w:ascii="HandwritingCR" w:hAnsi="HandwritingCR" w:cs="Arial"/>
        </w:rPr>
      </w:pPr>
      <w:r>
        <w:rPr>
          <w:rFonts w:ascii="HandwritingCR" w:hAnsi="HandwritingCR" w:cs="Arial"/>
        </w:rPr>
        <w:t>Een dilemma is een belangrijke basis voor een maatschappelijk debat. Als je elkaars waarden en belangen waardeert, kan je samen in debat.</w:t>
      </w:r>
    </w:p>
    <w:p w14:paraId="0E72E1EB" w14:textId="1FED35E4" w:rsidR="00510E03" w:rsidRDefault="00510E03" w:rsidP="00510E03">
      <w:pPr>
        <w:jc w:val="both"/>
        <w:rPr>
          <w:rFonts w:ascii="HandwritingCR" w:hAnsi="HandwritingCR" w:cs="Arial"/>
        </w:rPr>
      </w:pPr>
    </w:p>
    <w:p w14:paraId="6A3925AC" w14:textId="2D671A04" w:rsidR="00553F21" w:rsidRDefault="00553F21" w:rsidP="00510E03">
      <w:pPr>
        <w:jc w:val="both"/>
        <w:rPr>
          <w:rFonts w:ascii="HandwritingCR" w:hAnsi="HandwritingCR" w:cs="Arial"/>
        </w:rPr>
      </w:pPr>
    </w:p>
    <w:p w14:paraId="675DDFD2" w14:textId="1760695D" w:rsidR="00553F21" w:rsidRDefault="00553F21" w:rsidP="00510E03">
      <w:pPr>
        <w:jc w:val="both"/>
        <w:rPr>
          <w:rFonts w:ascii="HandwritingCR" w:hAnsi="HandwritingCR" w:cs="Arial"/>
        </w:rPr>
      </w:pPr>
    </w:p>
    <w:p w14:paraId="68B6C1BD" w14:textId="46336F43" w:rsidR="00553F21" w:rsidRDefault="00553F21" w:rsidP="00510E03">
      <w:pPr>
        <w:jc w:val="both"/>
        <w:rPr>
          <w:rFonts w:ascii="HandwritingCR" w:hAnsi="HandwritingCR" w:cs="Arial"/>
        </w:rPr>
      </w:pPr>
    </w:p>
    <w:p w14:paraId="3E4043FE" w14:textId="427D3B45" w:rsidR="00553F21" w:rsidRDefault="00553F21" w:rsidP="00510E03">
      <w:pPr>
        <w:jc w:val="both"/>
        <w:rPr>
          <w:rFonts w:ascii="HandwritingCR" w:hAnsi="HandwritingCR" w:cs="Arial"/>
        </w:rPr>
      </w:pPr>
    </w:p>
    <w:p w14:paraId="5957914B" w14:textId="0F6DD22D" w:rsidR="00553F21" w:rsidRDefault="00553F21" w:rsidP="00510E03">
      <w:pPr>
        <w:jc w:val="both"/>
        <w:rPr>
          <w:rFonts w:ascii="HandwritingCR" w:hAnsi="HandwritingCR" w:cs="Arial"/>
        </w:rPr>
      </w:pPr>
    </w:p>
    <w:p w14:paraId="0324B95B" w14:textId="32E78398" w:rsidR="00553F21" w:rsidRDefault="00553F21" w:rsidP="00510E03">
      <w:pPr>
        <w:jc w:val="both"/>
        <w:rPr>
          <w:rFonts w:ascii="HandwritingCR" w:hAnsi="HandwritingCR" w:cs="Arial"/>
        </w:rPr>
      </w:pPr>
    </w:p>
    <w:p w14:paraId="76B02626" w14:textId="5EB47F08" w:rsidR="00553F21" w:rsidRDefault="00553F21" w:rsidP="00510E03">
      <w:pPr>
        <w:jc w:val="both"/>
        <w:rPr>
          <w:rFonts w:ascii="HandwritingCR" w:hAnsi="HandwritingCR" w:cs="Arial"/>
        </w:rPr>
      </w:pPr>
    </w:p>
    <w:p w14:paraId="4D7A403B" w14:textId="65FEE79B" w:rsidR="00553F21" w:rsidRDefault="00553F21" w:rsidP="00510E03">
      <w:pPr>
        <w:jc w:val="both"/>
        <w:rPr>
          <w:rFonts w:ascii="HandwritingCR" w:hAnsi="HandwritingCR" w:cs="Arial"/>
        </w:rPr>
      </w:pPr>
    </w:p>
    <w:p w14:paraId="52503AE9" w14:textId="02F8519F" w:rsidR="00553F21" w:rsidRDefault="00553F21" w:rsidP="00553F21">
      <w:pPr>
        <w:jc w:val="both"/>
        <w:rPr>
          <w:rFonts w:ascii="Dailymoon" w:hAnsi="Dailymoon" w:cs="Arial"/>
          <w:sz w:val="40"/>
          <w:szCs w:val="40"/>
        </w:rPr>
      </w:pPr>
    </w:p>
    <w:p w14:paraId="3DB0CB7A" w14:textId="77777777" w:rsidR="00211C3C" w:rsidRDefault="00211C3C" w:rsidP="00553F21">
      <w:pPr>
        <w:jc w:val="both"/>
        <w:rPr>
          <w:rFonts w:ascii="Dailymoon" w:hAnsi="Dailymoon" w:cs="Arial"/>
          <w:sz w:val="40"/>
          <w:szCs w:val="40"/>
        </w:rPr>
      </w:pPr>
    </w:p>
    <w:p w14:paraId="427AEEA6" w14:textId="77777777" w:rsidR="00211C3C" w:rsidRDefault="00211C3C" w:rsidP="00553F21">
      <w:pPr>
        <w:jc w:val="both"/>
        <w:rPr>
          <w:rFonts w:ascii="Dailymoon" w:hAnsi="Dailymoon" w:cs="Arial"/>
          <w:sz w:val="40"/>
          <w:szCs w:val="40"/>
        </w:rPr>
      </w:pPr>
    </w:p>
    <w:p w14:paraId="01221C4B" w14:textId="77777777" w:rsidR="00211C3C" w:rsidRDefault="00211C3C" w:rsidP="00553F21">
      <w:pPr>
        <w:jc w:val="both"/>
        <w:rPr>
          <w:rFonts w:ascii="Dailymoon" w:hAnsi="Dailymoon" w:cs="Arial"/>
          <w:sz w:val="40"/>
          <w:szCs w:val="40"/>
        </w:rPr>
      </w:pPr>
    </w:p>
    <w:p w14:paraId="14A40F63" w14:textId="77777777" w:rsidR="00211C3C" w:rsidRDefault="00211C3C" w:rsidP="00553F21">
      <w:pPr>
        <w:jc w:val="both"/>
        <w:rPr>
          <w:rFonts w:ascii="Dailymoon" w:hAnsi="Dailymoon" w:cs="Arial"/>
          <w:sz w:val="40"/>
          <w:szCs w:val="40"/>
        </w:rPr>
      </w:pPr>
    </w:p>
    <w:p w14:paraId="74EF0DE6" w14:textId="77777777" w:rsidR="00211C3C" w:rsidRDefault="00211C3C" w:rsidP="00553F21">
      <w:pPr>
        <w:jc w:val="both"/>
        <w:rPr>
          <w:rFonts w:ascii="Dailymoon" w:hAnsi="Dailymoon" w:cs="Arial"/>
          <w:sz w:val="40"/>
          <w:szCs w:val="40"/>
        </w:rPr>
      </w:pPr>
    </w:p>
    <w:p w14:paraId="11F51A18" w14:textId="77777777" w:rsidR="00211C3C" w:rsidRDefault="00211C3C" w:rsidP="00553F21">
      <w:pPr>
        <w:jc w:val="both"/>
        <w:rPr>
          <w:rFonts w:ascii="Dailymoon" w:hAnsi="Dailymoon" w:cs="Arial"/>
          <w:sz w:val="40"/>
          <w:szCs w:val="40"/>
        </w:rPr>
      </w:pPr>
    </w:p>
    <w:p w14:paraId="02F6CB63" w14:textId="77777777" w:rsidR="00211C3C" w:rsidRDefault="00211C3C" w:rsidP="00553F21">
      <w:pPr>
        <w:jc w:val="both"/>
        <w:rPr>
          <w:rFonts w:ascii="Dailymoon" w:hAnsi="Dailymoon" w:cs="Arial"/>
          <w:sz w:val="40"/>
          <w:szCs w:val="40"/>
        </w:rPr>
      </w:pPr>
    </w:p>
    <w:p w14:paraId="50E53F13" w14:textId="77777777" w:rsidR="00211C3C" w:rsidRDefault="00211C3C" w:rsidP="00553F21">
      <w:pPr>
        <w:jc w:val="both"/>
        <w:rPr>
          <w:rFonts w:ascii="Dailymoon" w:hAnsi="Dailymoon" w:cs="Arial"/>
          <w:sz w:val="40"/>
          <w:szCs w:val="40"/>
        </w:rPr>
      </w:pPr>
    </w:p>
    <w:p w14:paraId="05B198E5" w14:textId="77777777" w:rsidR="00211C3C" w:rsidRDefault="00211C3C" w:rsidP="00553F21">
      <w:pPr>
        <w:jc w:val="both"/>
        <w:rPr>
          <w:rFonts w:ascii="Dailymoon" w:hAnsi="Dailymoon" w:cs="Arial"/>
          <w:sz w:val="40"/>
          <w:szCs w:val="40"/>
        </w:rPr>
      </w:pPr>
    </w:p>
    <w:p w14:paraId="09433D45" w14:textId="77777777" w:rsidR="00211C3C" w:rsidRDefault="00211C3C" w:rsidP="00553F21">
      <w:pPr>
        <w:jc w:val="both"/>
        <w:rPr>
          <w:rFonts w:ascii="Dailymoon" w:hAnsi="Dailymoon" w:cs="Arial"/>
          <w:sz w:val="40"/>
          <w:szCs w:val="40"/>
        </w:rPr>
      </w:pPr>
    </w:p>
    <w:p w14:paraId="73923CC1" w14:textId="77777777" w:rsidR="00211C3C" w:rsidRDefault="00211C3C" w:rsidP="00553F21">
      <w:pPr>
        <w:jc w:val="both"/>
        <w:rPr>
          <w:rFonts w:ascii="Dailymoon" w:hAnsi="Dailymoon" w:cs="Arial"/>
          <w:sz w:val="40"/>
          <w:szCs w:val="40"/>
        </w:rPr>
      </w:pPr>
    </w:p>
    <w:p w14:paraId="2B3684A3" w14:textId="29DB3475" w:rsidR="00211C3C" w:rsidRDefault="00211C3C" w:rsidP="00211C3C">
      <w:pPr>
        <w:jc w:val="center"/>
        <w:rPr>
          <w:rFonts w:ascii="Dailymoon" w:hAnsi="Dailymoon"/>
          <w:sz w:val="72"/>
          <w:szCs w:val="72"/>
        </w:rPr>
      </w:pPr>
      <w:r>
        <w:rPr>
          <w:rFonts w:ascii="Dailymoon" w:hAnsi="Dailymoon"/>
          <w:sz w:val="72"/>
          <w:szCs w:val="72"/>
        </w:rPr>
        <w:lastRenderedPageBreak/>
        <w:t>Maatschappijleer hoofdstuk 1</w:t>
      </w:r>
      <w:r>
        <w:rPr>
          <w:rFonts w:ascii="Dailymoon" w:hAnsi="Dailymoon"/>
          <w:sz w:val="72"/>
          <w:szCs w:val="72"/>
        </w:rPr>
        <w:t>.3</w:t>
      </w:r>
      <w:r>
        <w:rPr>
          <w:rFonts w:ascii="Dailymoon" w:hAnsi="Dailymoon"/>
          <w:sz w:val="72"/>
          <w:szCs w:val="72"/>
        </w:rPr>
        <w:t xml:space="preserve"> samenvatting</w:t>
      </w:r>
    </w:p>
    <w:p w14:paraId="4C31BD43" w14:textId="77777777" w:rsidR="00211C3C" w:rsidRDefault="00211C3C" w:rsidP="00553F21">
      <w:pPr>
        <w:jc w:val="both"/>
        <w:rPr>
          <w:rFonts w:ascii="HandwritingCR" w:hAnsi="HandwritingCR" w:cs="Arial"/>
        </w:rPr>
      </w:pPr>
    </w:p>
    <w:p w14:paraId="59783662" w14:textId="77777777" w:rsidR="00211C3C" w:rsidRDefault="00211C3C" w:rsidP="00553F21">
      <w:pPr>
        <w:jc w:val="both"/>
        <w:rPr>
          <w:rFonts w:ascii="HandwritingCR" w:hAnsi="HandwritingCR" w:cs="Arial"/>
          <w:b/>
          <w:bCs/>
        </w:rPr>
      </w:pPr>
    </w:p>
    <w:p w14:paraId="0B5FE315" w14:textId="722B7EAF" w:rsidR="00553F21" w:rsidRDefault="00553F21" w:rsidP="00553F21">
      <w:pPr>
        <w:jc w:val="both"/>
        <w:rPr>
          <w:rFonts w:ascii="HandwritingCR" w:hAnsi="HandwritingCR" w:cs="Arial"/>
          <w:b/>
          <w:bCs/>
        </w:rPr>
      </w:pPr>
      <w:r>
        <w:rPr>
          <w:rFonts w:ascii="HandwritingCR" w:hAnsi="HandwritingCR" w:cs="Arial"/>
          <w:b/>
          <w:bCs/>
        </w:rPr>
        <w:t>Botsing</w:t>
      </w:r>
    </w:p>
    <w:p w14:paraId="5EF377D8" w14:textId="77777777" w:rsidR="00553F21" w:rsidRDefault="00553F21" w:rsidP="00553F21">
      <w:pPr>
        <w:jc w:val="both"/>
        <w:rPr>
          <w:rFonts w:ascii="HandwritingCR" w:hAnsi="HandwritingCR" w:cs="Arial"/>
        </w:rPr>
      </w:pPr>
      <w:r>
        <w:rPr>
          <w:rFonts w:ascii="HandwritingCR" w:hAnsi="HandwritingCR" w:cs="Arial"/>
        </w:rPr>
        <w:t>Verschillende keuzes zorgen voor conflicten tussen mensen. Dat noemen we een botsing:</w:t>
      </w:r>
    </w:p>
    <w:p w14:paraId="7C568A0A" w14:textId="7DFD6429" w:rsidR="00553F21" w:rsidRDefault="00553F21" w:rsidP="00553F21">
      <w:pPr>
        <w:jc w:val="both"/>
        <w:rPr>
          <w:rFonts w:ascii="HandwritingCR" w:hAnsi="HandwritingCR" w:cs="Arial"/>
        </w:rPr>
      </w:pPr>
      <w:r>
        <w:rPr>
          <w:rFonts w:ascii="HandwritingCR" w:hAnsi="HandwritingCR" w:cs="Arial"/>
        </w:rPr>
        <w:t>~ Botsing  tussen waarden en/of belangen van verschillende actoren die niet samen kunnen.</w:t>
      </w:r>
    </w:p>
    <w:p w14:paraId="0CCC86C6" w14:textId="77777777" w:rsidR="00553F21" w:rsidRDefault="00553F21" w:rsidP="00553F21">
      <w:pPr>
        <w:jc w:val="both"/>
        <w:rPr>
          <w:rFonts w:ascii="HandwritingCR" w:hAnsi="HandwritingCR" w:cs="Arial"/>
        </w:rPr>
      </w:pPr>
    </w:p>
    <w:p w14:paraId="080C9964" w14:textId="587A4892" w:rsidR="00553F21" w:rsidRDefault="00553F21" w:rsidP="00553F21">
      <w:pPr>
        <w:jc w:val="both"/>
        <w:rPr>
          <w:rFonts w:ascii="HandwritingCR" w:hAnsi="HandwritingCR" w:cs="Arial"/>
          <w:b/>
          <w:bCs/>
        </w:rPr>
      </w:pPr>
      <w:r>
        <w:rPr>
          <w:rFonts w:ascii="HandwritingCR" w:hAnsi="HandwritingCR" w:cs="Arial"/>
          <w:b/>
          <w:bCs/>
        </w:rPr>
        <w:t>Actoren</w:t>
      </w:r>
    </w:p>
    <w:p w14:paraId="5C8737BF" w14:textId="77777777" w:rsidR="00553F21" w:rsidRDefault="00553F21" w:rsidP="00553F21">
      <w:pPr>
        <w:jc w:val="both"/>
        <w:rPr>
          <w:rFonts w:ascii="HandwritingCR" w:hAnsi="HandwritingCR" w:cs="Arial"/>
        </w:rPr>
      </w:pPr>
      <w:r>
        <w:rPr>
          <w:rFonts w:ascii="HandwritingCR" w:hAnsi="HandwritingCR" w:cs="Arial"/>
        </w:rPr>
        <w:t>Mensen die invloed proberen uit te oefenen op maatschappelijke problemen noemen we actoren:</w:t>
      </w:r>
    </w:p>
    <w:p w14:paraId="48526BB6" w14:textId="77777777" w:rsidR="00553F21" w:rsidRDefault="00553F21" w:rsidP="00553F21">
      <w:pPr>
        <w:jc w:val="both"/>
        <w:rPr>
          <w:rFonts w:ascii="HandwritingCR" w:hAnsi="HandwritingCR" w:cs="Arial"/>
        </w:rPr>
      </w:pPr>
      <w:r>
        <w:rPr>
          <w:rFonts w:ascii="HandwritingCR" w:hAnsi="HandwritingCR" w:cs="Arial"/>
        </w:rPr>
        <w:t>~ persoon of groep die actief betrokken is bij een maatschappelijke botsing</w:t>
      </w:r>
    </w:p>
    <w:p w14:paraId="30C04C56" w14:textId="77777777" w:rsidR="00553F21" w:rsidRDefault="00553F21" w:rsidP="00553F21">
      <w:pPr>
        <w:jc w:val="both"/>
        <w:rPr>
          <w:rFonts w:ascii="HandwritingCR" w:hAnsi="HandwritingCR" w:cs="Arial"/>
        </w:rPr>
      </w:pPr>
      <w:r>
        <w:rPr>
          <w:rFonts w:ascii="HandwritingCR" w:hAnsi="HandwritingCR" w:cs="Arial"/>
        </w:rPr>
        <w:t>Actoren hebben een waarde of belang en komen daar voor op. Een actor is alleen een actor als hij of zij meedoet in een debat.</w:t>
      </w:r>
    </w:p>
    <w:p w14:paraId="04B3FFC9" w14:textId="77777777" w:rsidR="00553F21" w:rsidRDefault="00553F21" w:rsidP="00553F21">
      <w:pPr>
        <w:jc w:val="both"/>
        <w:rPr>
          <w:rFonts w:ascii="HandwritingCR" w:hAnsi="HandwritingCR" w:cs="Arial"/>
        </w:rPr>
      </w:pPr>
    </w:p>
    <w:p w14:paraId="7858BDD6" w14:textId="77777777" w:rsidR="00553F21" w:rsidRDefault="00553F21" w:rsidP="00553F21">
      <w:pPr>
        <w:jc w:val="both"/>
        <w:rPr>
          <w:rFonts w:ascii="HandwritingCR" w:hAnsi="HandwritingCR" w:cs="Arial"/>
        </w:rPr>
      </w:pPr>
      <w:r>
        <w:rPr>
          <w:rFonts w:ascii="HandwritingCR" w:hAnsi="HandwritingCR" w:cs="Arial"/>
        </w:rPr>
        <w:t xml:space="preserve">Met behulp van actoren kunnen we een AWB-schema maken. </w:t>
      </w:r>
      <w:r w:rsidRPr="00553F21">
        <w:rPr>
          <w:rFonts w:ascii="HandwritingCR" w:hAnsi="HandwritingCR" w:cs="Arial"/>
          <w:u w:val="single"/>
        </w:rPr>
        <w:t>A</w:t>
      </w:r>
      <w:r>
        <w:rPr>
          <w:rFonts w:ascii="HandwritingCR" w:hAnsi="HandwritingCR" w:cs="Arial"/>
        </w:rPr>
        <w:t xml:space="preserve">ctoren, </w:t>
      </w:r>
      <w:r w:rsidRPr="00553F21">
        <w:rPr>
          <w:rFonts w:ascii="HandwritingCR" w:hAnsi="HandwritingCR" w:cs="Arial"/>
          <w:u w:val="single"/>
        </w:rPr>
        <w:t>B</w:t>
      </w:r>
      <w:r>
        <w:rPr>
          <w:rFonts w:ascii="HandwritingCR" w:hAnsi="HandwritingCR" w:cs="Arial"/>
        </w:rPr>
        <w:t xml:space="preserve">elang en </w:t>
      </w:r>
      <w:r w:rsidRPr="00553F21">
        <w:rPr>
          <w:rFonts w:ascii="HandwritingCR" w:hAnsi="HandwritingCR" w:cs="Arial"/>
          <w:u w:val="single"/>
        </w:rPr>
        <w:t>W</w:t>
      </w:r>
      <w:r>
        <w:rPr>
          <w:rFonts w:ascii="HandwritingCR" w:hAnsi="HandwritingCR" w:cs="Arial"/>
        </w:rPr>
        <w:t>aarde zijn de letters die gebruikt worden.</w:t>
      </w:r>
    </w:p>
    <w:p w14:paraId="2EC1ADDF" w14:textId="42031A3C" w:rsidR="00553F21" w:rsidRDefault="00553F21" w:rsidP="00553F21">
      <w:pPr>
        <w:jc w:val="both"/>
        <w:rPr>
          <w:rFonts w:ascii="HandwritingCR" w:hAnsi="HandwritingCR" w:cs="Arial"/>
        </w:rPr>
      </w:pPr>
    </w:p>
    <w:p w14:paraId="065D94A1" w14:textId="49133A2E" w:rsidR="00553F21" w:rsidRPr="00553F21" w:rsidRDefault="00553F21" w:rsidP="00553F21">
      <w:pPr>
        <w:jc w:val="both"/>
        <w:rPr>
          <w:rFonts w:ascii="HandwritingCR" w:hAnsi="HandwritingCR" w:cs="Arial"/>
        </w:rPr>
      </w:pPr>
      <w:r>
        <w:rPr>
          <w:rFonts w:ascii="HandwritingCR" w:hAnsi="HandwritingCR" w:cs="Arial"/>
        </w:rPr>
        <w:t xml:space="preserve">  </w:t>
      </w:r>
    </w:p>
    <w:p w14:paraId="73CB2B2F" w14:textId="77777777" w:rsidR="00211C3C" w:rsidRDefault="00211C3C" w:rsidP="00553F21">
      <w:pPr>
        <w:jc w:val="right"/>
        <w:rPr>
          <w:rFonts w:ascii="Dailymoon" w:hAnsi="Dailymoon" w:cs="Arial"/>
          <w:sz w:val="40"/>
          <w:szCs w:val="40"/>
        </w:rPr>
      </w:pPr>
    </w:p>
    <w:p w14:paraId="5444A541" w14:textId="77777777" w:rsidR="00211C3C" w:rsidRDefault="00211C3C" w:rsidP="00553F21">
      <w:pPr>
        <w:jc w:val="right"/>
        <w:rPr>
          <w:rFonts w:ascii="Dailymoon" w:hAnsi="Dailymoon" w:cs="Arial"/>
          <w:sz w:val="40"/>
          <w:szCs w:val="40"/>
        </w:rPr>
      </w:pPr>
    </w:p>
    <w:p w14:paraId="6884A021" w14:textId="77777777" w:rsidR="00211C3C" w:rsidRDefault="00211C3C" w:rsidP="00553F21">
      <w:pPr>
        <w:jc w:val="right"/>
        <w:rPr>
          <w:rFonts w:ascii="Dailymoon" w:hAnsi="Dailymoon" w:cs="Arial"/>
          <w:sz w:val="40"/>
          <w:szCs w:val="40"/>
        </w:rPr>
      </w:pPr>
    </w:p>
    <w:p w14:paraId="42FFF2F2" w14:textId="77777777" w:rsidR="00211C3C" w:rsidRDefault="00211C3C" w:rsidP="00553F21">
      <w:pPr>
        <w:jc w:val="right"/>
        <w:rPr>
          <w:rFonts w:ascii="Dailymoon" w:hAnsi="Dailymoon" w:cs="Arial"/>
          <w:sz w:val="40"/>
          <w:szCs w:val="40"/>
        </w:rPr>
      </w:pPr>
    </w:p>
    <w:p w14:paraId="70180966" w14:textId="77777777" w:rsidR="00211C3C" w:rsidRDefault="00211C3C" w:rsidP="00553F21">
      <w:pPr>
        <w:jc w:val="right"/>
        <w:rPr>
          <w:rFonts w:ascii="Dailymoon" w:hAnsi="Dailymoon" w:cs="Arial"/>
          <w:sz w:val="40"/>
          <w:szCs w:val="40"/>
        </w:rPr>
      </w:pPr>
    </w:p>
    <w:p w14:paraId="652D85F0" w14:textId="77777777" w:rsidR="00211C3C" w:rsidRDefault="00211C3C" w:rsidP="00553F21">
      <w:pPr>
        <w:jc w:val="right"/>
        <w:rPr>
          <w:rFonts w:ascii="Dailymoon" w:hAnsi="Dailymoon" w:cs="Arial"/>
          <w:sz w:val="40"/>
          <w:szCs w:val="40"/>
        </w:rPr>
      </w:pPr>
    </w:p>
    <w:p w14:paraId="1E783A02" w14:textId="77777777" w:rsidR="00211C3C" w:rsidRDefault="00211C3C" w:rsidP="00553F21">
      <w:pPr>
        <w:jc w:val="right"/>
        <w:rPr>
          <w:rFonts w:ascii="Dailymoon" w:hAnsi="Dailymoon" w:cs="Arial"/>
          <w:sz w:val="40"/>
          <w:szCs w:val="40"/>
        </w:rPr>
      </w:pPr>
    </w:p>
    <w:p w14:paraId="05560ED6" w14:textId="77777777" w:rsidR="00211C3C" w:rsidRDefault="00211C3C" w:rsidP="00553F21">
      <w:pPr>
        <w:jc w:val="right"/>
        <w:rPr>
          <w:rFonts w:ascii="Dailymoon" w:hAnsi="Dailymoon" w:cs="Arial"/>
          <w:sz w:val="40"/>
          <w:szCs w:val="40"/>
        </w:rPr>
      </w:pPr>
    </w:p>
    <w:p w14:paraId="5183CC62" w14:textId="77777777" w:rsidR="00211C3C" w:rsidRDefault="00211C3C" w:rsidP="00553F21">
      <w:pPr>
        <w:jc w:val="right"/>
        <w:rPr>
          <w:rFonts w:ascii="Dailymoon" w:hAnsi="Dailymoon" w:cs="Arial"/>
          <w:sz w:val="40"/>
          <w:szCs w:val="40"/>
        </w:rPr>
      </w:pPr>
    </w:p>
    <w:p w14:paraId="48449E9F" w14:textId="77777777" w:rsidR="00211C3C" w:rsidRDefault="00211C3C" w:rsidP="00553F21">
      <w:pPr>
        <w:jc w:val="right"/>
        <w:rPr>
          <w:rFonts w:ascii="Dailymoon" w:hAnsi="Dailymoon" w:cs="Arial"/>
          <w:sz w:val="40"/>
          <w:szCs w:val="40"/>
        </w:rPr>
      </w:pPr>
    </w:p>
    <w:p w14:paraId="0B861D7F" w14:textId="77777777" w:rsidR="00211C3C" w:rsidRDefault="00211C3C" w:rsidP="00553F21">
      <w:pPr>
        <w:jc w:val="right"/>
        <w:rPr>
          <w:rFonts w:ascii="Dailymoon" w:hAnsi="Dailymoon" w:cs="Arial"/>
          <w:sz w:val="40"/>
          <w:szCs w:val="40"/>
        </w:rPr>
      </w:pPr>
    </w:p>
    <w:p w14:paraId="33263B8C" w14:textId="77777777" w:rsidR="00211C3C" w:rsidRDefault="00211C3C" w:rsidP="00553F21">
      <w:pPr>
        <w:jc w:val="right"/>
        <w:rPr>
          <w:rFonts w:ascii="Dailymoon" w:hAnsi="Dailymoon" w:cs="Arial"/>
          <w:sz w:val="40"/>
          <w:szCs w:val="40"/>
        </w:rPr>
      </w:pPr>
    </w:p>
    <w:p w14:paraId="5CC73C5B" w14:textId="77777777" w:rsidR="00211C3C" w:rsidRDefault="00211C3C" w:rsidP="00553F21">
      <w:pPr>
        <w:jc w:val="right"/>
        <w:rPr>
          <w:rFonts w:ascii="Dailymoon" w:hAnsi="Dailymoon" w:cs="Arial"/>
          <w:sz w:val="40"/>
          <w:szCs w:val="40"/>
        </w:rPr>
      </w:pPr>
    </w:p>
    <w:p w14:paraId="4047B23A" w14:textId="571178E3" w:rsidR="00211C3C" w:rsidRDefault="00211C3C" w:rsidP="00211C3C">
      <w:pPr>
        <w:jc w:val="center"/>
        <w:rPr>
          <w:rFonts w:ascii="Dailymoon" w:hAnsi="Dailymoon"/>
          <w:sz w:val="72"/>
          <w:szCs w:val="72"/>
        </w:rPr>
      </w:pPr>
      <w:r>
        <w:rPr>
          <w:rFonts w:ascii="Dailymoon" w:hAnsi="Dailymoon"/>
          <w:sz w:val="72"/>
          <w:szCs w:val="72"/>
        </w:rPr>
        <w:lastRenderedPageBreak/>
        <w:t>Maatschappijleer hoofdstuk 1</w:t>
      </w:r>
      <w:r>
        <w:rPr>
          <w:rFonts w:ascii="Dailymoon" w:hAnsi="Dailymoon"/>
          <w:sz w:val="72"/>
          <w:szCs w:val="72"/>
        </w:rPr>
        <w:t>.4</w:t>
      </w:r>
      <w:r>
        <w:rPr>
          <w:rFonts w:ascii="Dailymoon" w:hAnsi="Dailymoon"/>
          <w:sz w:val="72"/>
          <w:szCs w:val="72"/>
        </w:rPr>
        <w:t xml:space="preserve"> samenvatting</w:t>
      </w:r>
    </w:p>
    <w:p w14:paraId="15BCD4C8" w14:textId="77777777" w:rsidR="004614D1" w:rsidRDefault="004614D1" w:rsidP="00553F21">
      <w:pPr>
        <w:jc w:val="right"/>
        <w:rPr>
          <w:rFonts w:ascii="Dailymoon" w:hAnsi="Dailymoon" w:cs="Arial"/>
          <w:sz w:val="40"/>
          <w:szCs w:val="40"/>
        </w:rPr>
      </w:pPr>
    </w:p>
    <w:p w14:paraId="7F080CC8" w14:textId="7AD2D20F" w:rsidR="00553F21" w:rsidRDefault="004614D1" w:rsidP="004614D1">
      <w:pPr>
        <w:jc w:val="both"/>
        <w:rPr>
          <w:rFonts w:ascii="HandwritingCR" w:hAnsi="HandwritingCR" w:cs="Arial"/>
        </w:rPr>
      </w:pPr>
      <w:r>
        <w:rPr>
          <w:rFonts w:ascii="HandwritingCR" w:hAnsi="HandwritingCR" w:cs="Arial"/>
        </w:rPr>
        <w:t>Mensen hebben verschillende opvattingen over maatschappelijke problemen. Dat komt doordat ze andere ideeën hebben over geluk in de samenleving.</w:t>
      </w:r>
    </w:p>
    <w:p w14:paraId="7B2CA56A" w14:textId="77777777" w:rsidR="004614D1" w:rsidRDefault="004614D1" w:rsidP="004614D1">
      <w:pPr>
        <w:jc w:val="both"/>
        <w:rPr>
          <w:rFonts w:ascii="HandwritingCR" w:hAnsi="HandwritingCR" w:cs="Arial"/>
        </w:rPr>
      </w:pPr>
    </w:p>
    <w:p w14:paraId="04D181B7" w14:textId="373A2C0C" w:rsidR="004614D1" w:rsidRDefault="004614D1" w:rsidP="004614D1">
      <w:pPr>
        <w:jc w:val="both"/>
        <w:rPr>
          <w:rFonts w:ascii="HandwritingCR" w:hAnsi="HandwritingCR" w:cs="Arial"/>
          <w:b/>
        </w:rPr>
      </w:pPr>
      <w:r>
        <w:rPr>
          <w:rFonts w:ascii="HandwritingCR" w:hAnsi="HandwritingCR" w:cs="Arial"/>
          <w:b/>
        </w:rPr>
        <w:t>Maatschappelijke problemen</w:t>
      </w:r>
    </w:p>
    <w:p w14:paraId="52DB0420" w14:textId="4D715768" w:rsidR="004614D1" w:rsidRDefault="004614D1" w:rsidP="004614D1">
      <w:pPr>
        <w:pStyle w:val="Lijstalinea"/>
        <w:numPr>
          <w:ilvl w:val="0"/>
          <w:numId w:val="2"/>
        </w:numPr>
        <w:jc w:val="both"/>
        <w:rPr>
          <w:rFonts w:ascii="HandwritingCR" w:hAnsi="HandwritingCR" w:cs="Arial"/>
        </w:rPr>
      </w:pPr>
      <w:r>
        <w:rPr>
          <w:rFonts w:ascii="HandwritingCR" w:hAnsi="HandwritingCR" w:cs="Arial"/>
        </w:rPr>
        <w:t>Veel actoren hebben er mee te maken</w:t>
      </w:r>
    </w:p>
    <w:p w14:paraId="71B1CF79" w14:textId="174C9687" w:rsidR="004614D1" w:rsidRDefault="004614D1" w:rsidP="004614D1">
      <w:pPr>
        <w:pStyle w:val="Lijstalinea"/>
        <w:numPr>
          <w:ilvl w:val="0"/>
          <w:numId w:val="2"/>
        </w:numPr>
        <w:jc w:val="both"/>
        <w:rPr>
          <w:rFonts w:ascii="HandwritingCR" w:hAnsi="HandwritingCR" w:cs="Arial"/>
        </w:rPr>
      </w:pPr>
      <w:r>
        <w:rPr>
          <w:rFonts w:ascii="HandwritingCR" w:hAnsi="HandwritingCR" w:cs="Arial"/>
        </w:rPr>
        <w:t>Verschillende meningen over het probleem</w:t>
      </w:r>
    </w:p>
    <w:p w14:paraId="4EE3E171" w14:textId="3D73C85B" w:rsidR="004614D1" w:rsidRDefault="004614D1" w:rsidP="004614D1">
      <w:pPr>
        <w:pStyle w:val="Lijstalinea"/>
        <w:numPr>
          <w:ilvl w:val="0"/>
          <w:numId w:val="2"/>
        </w:numPr>
        <w:jc w:val="both"/>
        <w:rPr>
          <w:rFonts w:ascii="HandwritingCR" w:hAnsi="HandwritingCR" w:cs="Arial"/>
        </w:rPr>
      </w:pPr>
      <w:r>
        <w:rPr>
          <w:rFonts w:ascii="HandwritingCR" w:hAnsi="HandwritingCR" w:cs="Arial"/>
        </w:rPr>
        <w:t>De overheid speelt een rol bij de oplossing</w:t>
      </w:r>
    </w:p>
    <w:p w14:paraId="3DA9FDA0" w14:textId="77777777" w:rsidR="004614D1" w:rsidRDefault="004614D1" w:rsidP="004614D1">
      <w:pPr>
        <w:jc w:val="both"/>
        <w:rPr>
          <w:rFonts w:ascii="HandwritingCR" w:hAnsi="HandwritingCR" w:cs="Arial"/>
        </w:rPr>
      </w:pPr>
    </w:p>
    <w:p w14:paraId="4A4E43D8" w14:textId="1577188B" w:rsidR="004614D1" w:rsidRDefault="004614D1" w:rsidP="004614D1">
      <w:pPr>
        <w:jc w:val="both"/>
        <w:rPr>
          <w:rFonts w:ascii="HandwritingCR" w:hAnsi="HandwritingCR" w:cs="Arial"/>
        </w:rPr>
      </w:pPr>
      <w:r>
        <w:rPr>
          <w:rFonts w:ascii="HandwritingCR" w:hAnsi="HandwritingCR" w:cs="Arial"/>
        </w:rPr>
        <w:t>Dit geven we als botsingen weer in een AWB-schema. Er zijn relatief veel actoren, bijvoorbeeld in een plaats heel veel maar landelijk niet.</w:t>
      </w:r>
    </w:p>
    <w:p w14:paraId="14F54778" w14:textId="77777777" w:rsidR="004614D1" w:rsidRDefault="004614D1" w:rsidP="004614D1">
      <w:pPr>
        <w:jc w:val="both"/>
        <w:rPr>
          <w:rFonts w:ascii="HandwritingCR" w:hAnsi="HandwritingCR" w:cs="Arial"/>
        </w:rPr>
      </w:pPr>
    </w:p>
    <w:p w14:paraId="20C37833" w14:textId="5B932D2B" w:rsidR="004614D1" w:rsidRDefault="004614D1" w:rsidP="004614D1">
      <w:pPr>
        <w:jc w:val="both"/>
        <w:rPr>
          <w:rFonts w:ascii="HandwritingCR" w:hAnsi="HandwritingCR" w:cs="Arial"/>
          <w:b/>
        </w:rPr>
      </w:pPr>
      <w:r>
        <w:rPr>
          <w:rFonts w:ascii="HandwritingCR" w:hAnsi="HandwritingCR" w:cs="Arial"/>
          <w:b/>
        </w:rPr>
        <w:t>Overheid</w:t>
      </w:r>
    </w:p>
    <w:p w14:paraId="05E6F973" w14:textId="66EBF4A3" w:rsidR="004614D1" w:rsidRDefault="004614D1" w:rsidP="004614D1">
      <w:pPr>
        <w:jc w:val="both"/>
        <w:rPr>
          <w:rFonts w:ascii="HandwritingCR" w:hAnsi="HandwritingCR" w:cs="Arial"/>
        </w:rPr>
      </w:pPr>
      <w:r>
        <w:rPr>
          <w:rFonts w:ascii="HandwritingCR" w:hAnsi="HandwritingCR" w:cs="Arial"/>
        </w:rPr>
        <w:t>De overheid (het bestuur in een land dat wetten maakt, uitvoert en handhaaft) speelt ook een rol. De overheid maakt niet zomaar regels, maar overlegt dat met mensen.</w:t>
      </w:r>
    </w:p>
    <w:p w14:paraId="18AAAE43" w14:textId="524D0977" w:rsidR="004614D1" w:rsidRDefault="004614D1" w:rsidP="004614D1">
      <w:pPr>
        <w:jc w:val="both"/>
        <w:rPr>
          <w:rFonts w:ascii="HandwritingCR" w:hAnsi="HandwritingCR" w:cs="Arial"/>
        </w:rPr>
      </w:pPr>
      <w:r>
        <w:rPr>
          <w:rFonts w:ascii="HandwritingCR" w:hAnsi="HandwritingCR" w:cs="Arial"/>
        </w:rPr>
        <w:t>De overheid is actief op 4 niveaus:</w:t>
      </w:r>
    </w:p>
    <w:p w14:paraId="7070E95A" w14:textId="5D4A78A7" w:rsidR="004614D1" w:rsidRDefault="004614D1" w:rsidP="004614D1">
      <w:pPr>
        <w:pStyle w:val="Lijstalinea"/>
        <w:numPr>
          <w:ilvl w:val="0"/>
          <w:numId w:val="5"/>
        </w:numPr>
        <w:jc w:val="both"/>
        <w:rPr>
          <w:rFonts w:ascii="HandwritingCR" w:hAnsi="HandwritingCR" w:cs="Arial"/>
        </w:rPr>
      </w:pPr>
      <w:r>
        <w:rPr>
          <w:rFonts w:ascii="HandwritingCR" w:hAnsi="HandwritingCR" w:cs="Arial"/>
        </w:rPr>
        <w:t>Gemeente</w:t>
      </w:r>
    </w:p>
    <w:p w14:paraId="7668ED0B" w14:textId="6BB8483D" w:rsidR="004614D1" w:rsidRDefault="004614D1" w:rsidP="004614D1">
      <w:pPr>
        <w:pStyle w:val="Lijstalinea"/>
        <w:numPr>
          <w:ilvl w:val="0"/>
          <w:numId w:val="5"/>
        </w:numPr>
        <w:jc w:val="both"/>
        <w:rPr>
          <w:rFonts w:ascii="HandwritingCR" w:hAnsi="HandwritingCR" w:cs="Arial"/>
        </w:rPr>
      </w:pPr>
      <w:r>
        <w:rPr>
          <w:rFonts w:ascii="HandwritingCR" w:hAnsi="HandwritingCR" w:cs="Arial"/>
        </w:rPr>
        <w:t>Provincies</w:t>
      </w:r>
    </w:p>
    <w:p w14:paraId="0D0390F0" w14:textId="44F3DF37" w:rsidR="004614D1" w:rsidRDefault="004614D1" w:rsidP="004614D1">
      <w:pPr>
        <w:pStyle w:val="Lijstalinea"/>
        <w:numPr>
          <w:ilvl w:val="0"/>
          <w:numId w:val="6"/>
        </w:numPr>
        <w:jc w:val="both"/>
        <w:rPr>
          <w:rFonts w:ascii="HandwritingCR" w:hAnsi="HandwritingCR" w:cs="Arial"/>
        </w:rPr>
      </w:pPr>
      <w:r>
        <w:rPr>
          <w:rFonts w:ascii="HandwritingCR" w:hAnsi="HandwritingCR" w:cs="Arial"/>
        </w:rPr>
        <w:t>Het land/rijk</w:t>
      </w:r>
    </w:p>
    <w:p w14:paraId="1B3E6D4D" w14:textId="5E1115C1" w:rsidR="004614D1" w:rsidRDefault="004614D1" w:rsidP="004614D1">
      <w:pPr>
        <w:pStyle w:val="Lijstalinea"/>
        <w:numPr>
          <w:ilvl w:val="0"/>
          <w:numId w:val="6"/>
        </w:numPr>
        <w:jc w:val="both"/>
        <w:rPr>
          <w:rFonts w:ascii="HandwritingCR" w:hAnsi="HandwritingCR" w:cs="Arial"/>
        </w:rPr>
      </w:pPr>
      <w:r>
        <w:rPr>
          <w:rFonts w:ascii="HandwritingCR" w:hAnsi="HandwritingCR" w:cs="Arial"/>
        </w:rPr>
        <w:t>Europa</w:t>
      </w:r>
    </w:p>
    <w:p w14:paraId="0CF516BA" w14:textId="77777777" w:rsidR="004614D1" w:rsidRDefault="004614D1" w:rsidP="004614D1">
      <w:pPr>
        <w:jc w:val="both"/>
        <w:rPr>
          <w:rFonts w:ascii="HandwritingCR" w:hAnsi="HandwritingCR" w:cs="Arial"/>
        </w:rPr>
      </w:pPr>
    </w:p>
    <w:p w14:paraId="05860D5F" w14:textId="77777777" w:rsidR="004614D1" w:rsidRDefault="004614D1" w:rsidP="004614D1">
      <w:pPr>
        <w:jc w:val="both"/>
        <w:rPr>
          <w:rFonts w:ascii="HandwritingCR" w:hAnsi="HandwritingCR" w:cs="Arial"/>
          <w:b/>
        </w:rPr>
      </w:pPr>
    </w:p>
    <w:p w14:paraId="31B45026" w14:textId="6D7390C7" w:rsidR="004614D1" w:rsidRDefault="004614D1" w:rsidP="004614D1">
      <w:pPr>
        <w:jc w:val="both"/>
        <w:rPr>
          <w:rFonts w:ascii="HandwritingCR" w:hAnsi="HandwritingCR" w:cs="Arial"/>
          <w:b/>
        </w:rPr>
      </w:pPr>
      <w:r>
        <w:rPr>
          <w:rFonts w:ascii="HandwritingCR" w:hAnsi="HandwritingCR" w:cs="Arial"/>
          <w:b/>
        </w:rPr>
        <w:t>Maatschappelijke driehoek</w:t>
      </w:r>
    </w:p>
    <w:p w14:paraId="02BB985C" w14:textId="43ED0A4D" w:rsidR="004614D1" w:rsidRDefault="004614D1" w:rsidP="004614D1">
      <w:pPr>
        <w:jc w:val="both"/>
        <w:rPr>
          <w:rFonts w:ascii="HandwritingCR" w:hAnsi="HandwritingCR" w:cs="Arial"/>
        </w:rPr>
      </w:pPr>
      <w:r>
        <w:rPr>
          <w:rFonts w:ascii="HandwritingCR" w:hAnsi="HandwritingCR" w:cs="Arial"/>
        </w:rPr>
        <w:t>De maatschappelijke driehoek bestaat uit:</w:t>
      </w:r>
    </w:p>
    <w:p w14:paraId="77B10ECD" w14:textId="07B655B4" w:rsidR="004614D1" w:rsidRDefault="004614D1" w:rsidP="004614D1">
      <w:pPr>
        <w:pStyle w:val="Lijstalinea"/>
        <w:numPr>
          <w:ilvl w:val="0"/>
          <w:numId w:val="7"/>
        </w:numPr>
        <w:jc w:val="both"/>
        <w:rPr>
          <w:rFonts w:ascii="HandwritingCR" w:hAnsi="HandwritingCR" w:cs="Arial"/>
        </w:rPr>
      </w:pPr>
      <w:r>
        <w:rPr>
          <w:rFonts w:ascii="HandwritingCR" w:hAnsi="HandwritingCR" w:cs="Arial"/>
        </w:rPr>
        <w:t>Overheid</w:t>
      </w:r>
    </w:p>
    <w:p w14:paraId="310EA17C" w14:textId="02593126" w:rsidR="004614D1" w:rsidRDefault="004614D1" w:rsidP="004614D1">
      <w:pPr>
        <w:pStyle w:val="Lijstalinea"/>
        <w:numPr>
          <w:ilvl w:val="1"/>
          <w:numId w:val="4"/>
        </w:numPr>
        <w:jc w:val="both"/>
        <w:rPr>
          <w:rFonts w:ascii="HandwritingCR" w:hAnsi="HandwritingCR" w:cs="Arial"/>
        </w:rPr>
      </w:pPr>
      <w:r>
        <w:rPr>
          <w:rFonts w:ascii="HandwritingCR" w:hAnsi="HandwritingCR" w:cs="Arial"/>
        </w:rPr>
        <w:t xml:space="preserve">Ook </w:t>
      </w:r>
      <w:proofErr w:type="spellStart"/>
      <w:r>
        <w:rPr>
          <w:rFonts w:ascii="HandwritingCR" w:hAnsi="HandwritingCR" w:cs="Arial"/>
        </w:rPr>
        <w:t>provicie</w:t>
      </w:r>
      <w:proofErr w:type="spellEnd"/>
      <w:r>
        <w:rPr>
          <w:rFonts w:ascii="HandwritingCR" w:hAnsi="HandwritingCR" w:cs="Arial"/>
        </w:rPr>
        <w:t xml:space="preserve"> en gemeente</w:t>
      </w:r>
    </w:p>
    <w:p w14:paraId="0DAEB4C2" w14:textId="11239D7B" w:rsidR="004614D1" w:rsidRDefault="004614D1" w:rsidP="004614D1">
      <w:pPr>
        <w:pStyle w:val="Lijstalinea"/>
        <w:numPr>
          <w:ilvl w:val="0"/>
          <w:numId w:val="8"/>
        </w:numPr>
        <w:jc w:val="both"/>
        <w:rPr>
          <w:rFonts w:ascii="HandwritingCR" w:hAnsi="HandwritingCR" w:cs="Arial"/>
        </w:rPr>
      </w:pPr>
      <w:r>
        <w:rPr>
          <w:rFonts w:ascii="HandwritingCR" w:hAnsi="HandwritingCR" w:cs="Arial"/>
        </w:rPr>
        <w:t>Markt</w:t>
      </w:r>
    </w:p>
    <w:p w14:paraId="72FBA050" w14:textId="5E15DDE8" w:rsidR="004614D1" w:rsidRDefault="004614D1" w:rsidP="004614D1">
      <w:pPr>
        <w:pStyle w:val="Lijstalinea"/>
        <w:numPr>
          <w:ilvl w:val="1"/>
          <w:numId w:val="8"/>
        </w:numPr>
        <w:jc w:val="both"/>
        <w:rPr>
          <w:rFonts w:ascii="HandwritingCR" w:hAnsi="HandwritingCR" w:cs="Arial"/>
        </w:rPr>
      </w:pPr>
      <w:r>
        <w:rPr>
          <w:rFonts w:ascii="HandwritingCR" w:hAnsi="HandwritingCR" w:cs="Arial"/>
        </w:rPr>
        <w:t>Bedrijfsleven</w:t>
      </w:r>
    </w:p>
    <w:p w14:paraId="1E5D2C10" w14:textId="0815496F" w:rsidR="004614D1" w:rsidRDefault="004614D1" w:rsidP="004614D1">
      <w:pPr>
        <w:pStyle w:val="Lijstalinea"/>
        <w:numPr>
          <w:ilvl w:val="0"/>
          <w:numId w:val="8"/>
        </w:numPr>
        <w:jc w:val="both"/>
        <w:rPr>
          <w:rFonts w:ascii="HandwritingCR" w:hAnsi="HandwritingCR" w:cs="Arial"/>
        </w:rPr>
      </w:pPr>
      <w:r>
        <w:rPr>
          <w:rFonts w:ascii="HandwritingCR" w:hAnsi="HandwritingCR" w:cs="Arial"/>
        </w:rPr>
        <w:t>Maatschappelijk middenveld</w:t>
      </w:r>
    </w:p>
    <w:p w14:paraId="48C3515D" w14:textId="665370F0" w:rsidR="004614D1" w:rsidRDefault="004614D1" w:rsidP="004614D1">
      <w:pPr>
        <w:pStyle w:val="Lijstalinea"/>
        <w:numPr>
          <w:ilvl w:val="1"/>
          <w:numId w:val="8"/>
        </w:numPr>
        <w:jc w:val="both"/>
        <w:rPr>
          <w:rFonts w:ascii="HandwritingCR" w:hAnsi="HandwritingCR" w:cs="Arial"/>
        </w:rPr>
      </w:pPr>
      <w:r>
        <w:rPr>
          <w:rFonts w:ascii="HandwritingCR" w:hAnsi="HandwritingCR" w:cs="Arial"/>
        </w:rPr>
        <w:t>Actiegroepen</w:t>
      </w:r>
    </w:p>
    <w:p w14:paraId="33AEE956" w14:textId="2A2E6E4E" w:rsidR="004614D1" w:rsidRDefault="004614D1" w:rsidP="004614D1">
      <w:pPr>
        <w:pStyle w:val="Lijstalinea"/>
        <w:numPr>
          <w:ilvl w:val="1"/>
          <w:numId w:val="8"/>
        </w:numPr>
        <w:jc w:val="both"/>
        <w:rPr>
          <w:rFonts w:ascii="HandwritingCR" w:hAnsi="HandwritingCR" w:cs="Arial"/>
        </w:rPr>
      </w:pPr>
      <w:r>
        <w:rPr>
          <w:rFonts w:ascii="HandwritingCR" w:hAnsi="HandwritingCR" w:cs="Arial"/>
        </w:rPr>
        <w:t>Kerken</w:t>
      </w:r>
    </w:p>
    <w:p w14:paraId="2A20A0A6" w14:textId="381CC01E" w:rsidR="004614D1" w:rsidRDefault="004614D1" w:rsidP="004614D1">
      <w:pPr>
        <w:pStyle w:val="Lijstalinea"/>
        <w:numPr>
          <w:ilvl w:val="1"/>
          <w:numId w:val="8"/>
        </w:numPr>
        <w:jc w:val="both"/>
        <w:rPr>
          <w:rFonts w:ascii="HandwritingCR" w:hAnsi="HandwritingCR" w:cs="Arial"/>
        </w:rPr>
      </w:pPr>
      <w:r>
        <w:rPr>
          <w:rFonts w:ascii="HandwritingCR" w:hAnsi="HandwritingCR" w:cs="Arial"/>
        </w:rPr>
        <w:t>Verenigingen</w:t>
      </w:r>
    </w:p>
    <w:p w14:paraId="524A7C21" w14:textId="28028B36" w:rsidR="004614D1" w:rsidRDefault="004614D1" w:rsidP="004614D1">
      <w:pPr>
        <w:jc w:val="both"/>
        <w:rPr>
          <w:rFonts w:ascii="HandwritingCR" w:hAnsi="HandwritingCR" w:cs="Arial"/>
        </w:rPr>
      </w:pPr>
    </w:p>
    <w:p w14:paraId="3A6D43EC" w14:textId="28C22B84" w:rsidR="004614D1" w:rsidRDefault="004614D1" w:rsidP="004614D1">
      <w:pPr>
        <w:jc w:val="right"/>
        <w:rPr>
          <w:rFonts w:ascii="Dailymoon" w:hAnsi="Dailymoon" w:cs="Arial"/>
          <w:sz w:val="40"/>
          <w:szCs w:val="40"/>
        </w:rPr>
      </w:pPr>
    </w:p>
    <w:p w14:paraId="54578597" w14:textId="77777777" w:rsidR="00211C3C" w:rsidRDefault="00211C3C" w:rsidP="004614D1">
      <w:pPr>
        <w:jc w:val="right"/>
        <w:rPr>
          <w:rFonts w:ascii="Dailymoon" w:hAnsi="Dailymoon" w:cs="Arial"/>
          <w:sz w:val="40"/>
          <w:szCs w:val="40"/>
        </w:rPr>
      </w:pPr>
    </w:p>
    <w:p w14:paraId="1B69647E" w14:textId="77777777" w:rsidR="00211C3C" w:rsidRDefault="00211C3C" w:rsidP="004614D1">
      <w:pPr>
        <w:jc w:val="right"/>
        <w:rPr>
          <w:rFonts w:ascii="Dailymoon" w:hAnsi="Dailymoon" w:cs="Arial"/>
          <w:sz w:val="40"/>
          <w:szCs w:val="40"/>
        </w:rPr>
      </w:pPr>
    </w:p>
    <w:p w14:paraId="3540E5A7" w14:textId="2B8C1560" w:rsidR="00211C3C" w:rsidRDefault="00211C3C" w:rsidP="00211C3C">
      <w:pPr>
        <w:jc w:val="center"/>
        <w:rPr>
          <w:rFonts w:ascii="Dailymoon" w:hAnsi="Dailymoon"/>
          <w:sz w:val="72"/>
          <w:szCs w:val="72"/>
        </w:rPr>
      </w:pPr>
      <w:r>
        <w:rPr>
          <w:rFonts w:ascii="Dailymoon" w:hAnsi="Dailymoon"/>
          <w:sz w:val="72"/>
          <w:szCs w:val="72"/>
        </w:rPr>
        <w:lastRenderedPageBreak/>
        <w:t>Maatschappijleer hoofdstuk 1</w:t>
      </w:r>
      <w:r>
        <w:rPr>
          <w:rFonts w:ascii="Dailymoon" w:hAnsi="Dailymoon"/>
          <w:sz w:val="72"/>
          <w:szCs w:val="72"/>
        </w:rPr>
        <w:t>.5</w:t>
      </w:r>
      <w:r>
        <w:rPr>
          <w:rFonts w:ascii="Dailymoon" w:hAnsi="Dailymoon"/>
          <w:sz w:val="72"/>
          <w:szCs w:val="72"/>
        </w:rPr>
        <w:t xml:space="preserve"> samenvatting</w:t>
      </w:r>
    </w:p>
    <w:p w14:paraId="5D133BE5" w14:textId="77777777" w:rsidR="004614D1" w:rsidRDefault="004614D1" w:rsidP="004614D1">
      <w:pPr>
        <w:jc w:val="both"/>
        <w:rPr>
          <w:rFonts w:ascii="HandwritingCR" w:hAnsi="HandwritingCR" w:cs="Arial"/>
        </w:rPr>
      </w:pPr>
    </w:p>
    <w:p w14:paraId="3709C815" w14:textId="3992CA1D" w:rsidR="00211C3C" w:rsidRDefault="00211C3C" w:rsidP="004614D1">
      <w:pPr>
        <w:jc w:val="both"/>
        <w:rPr>
          <w:rFonts w:ascii="HandwritingCR" w:hAnsi="HandwritingCR" w:cs="Arial"/>
          <w:b/>
        </w:rPr>
      </w:pPr>
      <w:r w:rsidRPr="00211C3C">
        <w:rPr>
          <w:rFonts w:ascii="HandwritingCR" w:hAnsi="HandwritingCR" w:cs="Arial"/>
          <w:b/>
        </w:rPr>
        <w:t>Botsingenladder</w:t>
      </w:r>
    </w:p>
    <w:p w14:paraId="35D7E21B" w14:textId="77777777" w:rsidR="00211C3C" w:rsidRDefault="00211C3C" w:rsidP="004614D1">
      <w:pPr>
        <w:jc w:val="both"/>
        <w:rPr>
          <w:rFonts w:ascii="HandwritingCR" w:hAnsi="HandwritingCR" w:cs="Arial"/>
          <w:b/>
        </w:rPr>
      </w:pPr>
    </w:p>
    <w:p w14:paraId="4F609306" w14:textId="77777777" w:rsidR="00211C3C" w:rsidRDefault="00211C3C" w:rsidP="004614D1">
      <w:pPr>
        <w:jc w:val="both"/>
        <w:rPr>
          <w:rFonts w:ascii="HandwritingCR" w:hAnsi="HandwritingCR" w:cs="Arial"/>
          <w:b/>
        </w:rPr>
      </w:pPr>
    </w:p>
    <w:p w14:paraId="46F53AE0" w14:textId="77777777" w:rsidR="00211C3C" w:rsidRDefault="00211C3C" w:rsidP="004614D1">
      <w:pPr>
        <w:jc w:val="both"/>
        <w:rPr>
          <w:rFonts w:ascii="HandwritingCR" w:hAnsi="HandwritingCR" w:cs="Arial"/>
          <w:b/>
        </w:rPr>
      </w:pPr>
    </w:p>
    <w:p w14:paraId="48E07A37" w14:textId="77777777" w:rsidR="00211C3C" w:rsidRDefault="00211C3C" w:rsidP="004614D1">
      <w:pPr>
        <w:jc w:val="both"/>
        <w:rPr>
          <w:rFonts w:ascii="HandwritingCR" w:hAnsi="HandwritingCR" w:cs="Arial"/>
          <w:b/>
        </w:rPr>
      </w:pPr>
    </w:p>
    <w:p w14:paraId="66BD7DD3" w14:textId="77777777" w:rsidR="00211C3C" w:rsidRDefault="00211C3C" w:rsidP="004614D1">
      <w:pPr>
        <w:jc w:val="both"/>
        <w:rPr>
          <w:rFonts w:ascii="HandwritingCR" w:hAnsi="HandwritingCR" w:cs="Arial"/>
          <w:b/>
        </w:rPr>
      </w:pPr>
    </w:p>
    <w:p w14:paraId="0E90EC6F" w14:textId="77777777" w:rsidR="00211C3C" w:rsidRDefault="00211C3C" w:rsidP="004614D1">
      <w:pPr>
        <w:jc w:val="both"/>
        <w:rPr>
          <w:rFonts w:ascii="HandwritingCR" w:hAnsi="HandwritingCR" w:cs="Arial"/>
          <w:b/>
        </w:rPr>
      </w:pPr>
    </w:p>
    <w:p w14:paraId="68CB1D90" w14:textId="77777777" w:rsidR="00211C3C" w:rsidRDefault="00211C3C" w:rsidP="004614D1">
      <w:pPr>
        <w:jc w:val="both"/>
        <w:rPr>
          <w:rFonts w:ascii="HandwritingCR" w:hAnsi="HandwritingCR" w:cs="Arial"/>
          <w:b/>
        </w:rPr>
      </w:pPr>
    </w:p>
    <w:p w14:paraId="533A02D7" w14:textId="77777777" w:rsidR="00211C3C" w:rsidRPr="00211C3C" w:rsidRDefault="00211C3C" w:rsidP="004614D1">
      <w:pPr>
        <w:jc w:val="both"/>
        <w:rPr>
          <w:rFonts w:ascii="HandwritingCR" w:hAnsi="HandwritingCR" w:cs="Arial"/>
          <w:b/>
        </w:rPr>
      </w:pPr>
      <w:bookmarkStart w:id="0" w:name="_GoBack"/>
      <w:bookmarkEnd w:id="0"/>
    </w:p>
    <w:p w14:paraId="0D4DA35A" w14:textId="77777777" w:rsidR="00211C3C" w:rsidRDefault="00211C3C" w:rsidP="004614D1">
      <w:pPr>
        <w:jc w:val="both"/>
        <w:rPr>
          <w:rFonts w:ascii="HandwritingCR" w:hAnsi="HandwritingCR" w:cs="Arial"/>
          <w:b/>
        </w:rPr>
      </w:pPr>
    </w:p>
    <w:p w14:paraId="6D5738CA" w14:textId="417CB8C2" w:rsidR="00211C3C" w:rsidRDefault="00211C3C" w:rsidP="004614D1">
      <w:pPr>
        <w:jc w:val="both"/>
        <w:rPr>
          <w:rFonts w:ascii="HandwritingCR" w:hAnsi="HandwritingCR" w:cs="Arial"/>
          <w:b/>
        </w:rPr>
      </w:pPr>
      <w:r>
        <w:rPr>
          <w:rFonts w:ascii="HandwritingCR" w:hAnsi="HandwritingCR" w:cs="Arial"/>
          <w:b/>
        </w:rPr>
        <w:t>Strijd</w:t>
      </w:r>
    </w:p>
    <w:p w14:paraId="462A8B9A" w14:textId="6B272996" w:rsidR="00211C3C" w:rsidRDefault="00211C3C" w:rsidP="004614D1">
      <w:pPr>
        <w:jc w:val="both"/>
        <w:rPr>
          <w:rFonts w:ascii="HandwritingCR" w:hAnsi="HandwritingCR" w:cs="Arial"/>
        </w:rPr>
      </w:pPr>
      <w:r>
        <w:rPr>
          <w:rFonts w:ascii="HandwritingCR" w:hAnsi="HandwritingCR" w:cs="Arial"/>
        </w:rPr>
        <w:t>Sommigen actoren vinden het niet nodig om te overleggen, maar gaan in strijd. Soms kiest de overheid ook voor strijd, door bijvoorbeeld websites te blokkeren en maar 1 zender uit te zenden.</w:t>
      </w:r>
    </w:p>
    <w:p w14:paraId="2B4E051E" w14:textId="77777777" w:rsidR="00211C3C" w:rsidRDefault="00211C3C" w:rsidP="004614D1">
      <w:pPr>
        <w:jc w:val="both"/>
        <w:rPr>
          <w:rFonts w:ascii="HandwritingCR" w:hAnsi="HandwritingCR" w:cs="Arial"/>
        </w:rPr>
      </w:pPr>
    </w:p>
    <w:p w14:paraId="58734997" w14:textId="1DEDDF2B" w:rsidR="00211C3C" w:rsidRDefault="00211C3C" w:rsidP="004614D1">
      <w:pPr>
        <w:jc w:val="both"/>
        <w:rPr>
          <w:rFonts w:ascii="HandwritingCR" w:hAnsi="HandwritingCR" w:cs="Arial"/>
          <w:b/>
        </w:rPr>
      </w:pPr>
      <w:r>
        <w:rPr>
          <w:rFonts w:ascii="HandwritingCR" w:hAnsi="HandwritingCR" w:cs="Arial"/>
          <w:b/>
        </w:rPr>
        <w:t>Debat</w:t>
      </w:r>
    </w:p>
    <w:p w14:paraId="59DB077C" w14:textId="272D5503" w:rsidR="00211C3C" w:rsidRPr="00211C3C" w:rsidRDefault="00211C3C" w:rsidP="004614D1">
      <w:pPr>
        <w:jc w:val="both"/>
        <w:rPr>
          <w:rFonts w:ascii="HandwritingCR" w:hAnsi="HandwritingCR" w:cs="Arial"/>
        </w:rPr>
      </w:pPr>
      <w:r>
        <w:rPr>
          <w:rFonts w:ascii="HandwritingCR" w:hAnsi="HandwritingCR" w:cs="Arial"/>
        </w:rPr>
        <w:t>Gelukkig kiezen veel mensen er voor om gewoon te overleggen, door debat.</w:t>
      </w:r>
    </w:p>
    <w:sectPr w:rsidR="00211C3C" w:rsidRPr="00211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ilymoon">
    <w:panose1 w:val="02000500000000000000"/>
    <w:charset w:val="00"/>
    <w:family w:val="auto"/>
    <w:pitch w:val="variable"/>
    <w:sig w:usb0="00000003" w:usb1="10000000" w:usb2="00000000" w:usb3="00000000" w:csb0="00000001" w:csb1="00000000"/>
  </w:font>
  <w:font w:name="HandwritingCR">
    <w:panose1 w:val="02000603000000000000"/>
    <w:charset w:val="00"/>
    <w:family w:val="auto"/>
    <w:pitch w:val="variable"/>
    <w:sig w:usb0="8000000F" w:usb1="0003000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95733"/>
    <w:multiLevelType w:val="hybridMultilevel"/>
    <w:tmpl w:val="2A021C5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A3CC4"/>
    <w:multiLevelType w:val="hybridMultilevel"/>
    <w:tmpl w:val="CEBE088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35FC5"/>
    <w:multiLevelType w:val="hybridMultilevel"/>
    <w:tmpl w:val="B72C92D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F4C7E7E">
      <w:start w:val="1"/>
      <w:numFmt w:val="bullet"/>
      <w:lvlText w:val=""/>
      <w:lvlJc w:val="left"/>
      <w:pPr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75383"/>
    <w:multiLevelType w:val="hybridMultilevel"/>
    <w:tmpl w:val="3940C39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45CCD"/>
    <w:multiLevelType w:val="hybridMultilevel"/>
    <w:tmpl w:val="E48EA8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4F5D28"/>
    <w:multiLevelType w:val="multilevel"/>
    <w:tmpl w:val="32428D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DB83E3E"/>
    <w:multiLevelType w:val="hybridMultilevel"/>
    <w:tmpl w:val="226E2A6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91184E"/>
    <w:multiLevelType w:val="hybridMultilevel"/>
    <w:tmpl w:val="2FD692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4C7E7E">
      <w:start w:val="1"/>
      <w:numFmt w:val="bullet"/>
      <w:lvlText w:val=""/>
      <w:lvlJc w:val="left"/>
      <w:pPr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E03"/>
    <w:rsid w:val="00211C3C"/>
    <w:rsid w:val="004614D1"/>
    <w:rsid w:val="00506E07"/>
    <w:rsid w:val="00510E03"/>
    <w:rsid w:val="00553F21"/>
    <w:rsid w:val="00F6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C5CE5"/>
  <w15:chartTrackingRefBased/>
  <w15:docId w15:val="{8E02E080-F448-40FE-8D87-6736390F1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10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407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Collinda Montauban</dc:creator>
  <cp:keywords/>
  <dc:description/>
  <cp:lastModifiedBy>Windows</cp:lastModifiedBy>
  <cp:revision>2</cp:revision>
  <dcterms:created xsi:type="dcterms:W3CDTF">2020-12-14T17:00:00Z</dcterms:created>
  <dcterms:modified xsi:type="dcterms:W3CDTF">2020-12-30T11:23:00Z</dcterms:modified>
</cp:coreProperties>
</file>