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302C" w14:textId="18F6B295" w:rsidR="00891A12" w:rsidRPr="00C55882" w:rsidRDefault="001B5AF3" w:rsidP="001B5AF3">
      <w:pPr>
        <w:jc w:val="center"/>
        <w:rPr>
          <w:rFonts w:asciiTheme="majorHAnsi" w:hAnsiTheme="majorHAnsi" w:cstheme="majorHAnsi"/>
          <w:b/>
          <w:bCs/>
          <w:sz w:val="36"/>
          <w:szCs w:val="36"/>
          <w:u w:val="single"/>
          <w:lang w:val="nl-NL"/>
        </w:rPr>
      </w:pPr>
      <w:r w:rsidRPr="00C55882">
        <w:rPr>
          <w:rFonts w:asciiTheme="majorHAnsi" w:hAnsiTheme="majorHAnsi" w:cstheme="majorHAnsi"/>
          <w:b/>
          <w:bCs/>
          <w:sz w:val="36"/>
          <w:szCs w:val="36"/>
          <w:u w:val="single"/>
          <w:lang w:val="nl-NL"/>
        </w:rPr>
        <w:t xml:space="preserve">Samenvatting Biologie – </w:t>
      </w:r>
      <w:r w:rsidR="00876B44">
        <w:rPr>
          <w:rFonts w:asciiTheme="majorHAnsi" w:hAnsiTheme="majorHAnsi" w:cstheme="majorHAnsi"/>
          <w:b/>
          <w:bCs/>
          <w:sz w:val="36"/>
          <w:szCs w:val="36"/>
          <w:u w:val="single"/>
          <w:lang w:val="nl-NL"/>
        </w:rPr>
        <w:t>H5 t/m H8</w:t>
      </w:r>
    </w:p>
    <w:p w14:paraId="0B032046" w14:textId="11F9C4B2" w:rsidR="001B5AF3" w:rsidRPr="00C55882" w:rsidRDefault="001B5AF3" w:rsidP="001B5AF3">
      <w:pPr>
        <w:jc w:val="center"/>
        <w:rPr>
          <w:rFonts w:asciiTheme="majorHAnsi" w:hAnsiTheme="majorHAnsi" w:cstheme="majorHAnsi"/>
          <w:b/>
          <w:bCs/>
          <w:sz w:val="32"/>
          <w:szCs w:val="32"/>
          <w:u w:val="single"/>
          <w:lang w:val="nl-NL"/>
        </w:rPr>
      </w:pPr>
    </w:p>
    <w:p w14:paraId="57C56A7B" w14:textId="7A2975D6"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5 – De ontwikkeling van eigenschappen door genotype en milieu</w:t>
      </w:r>
    </w:p>
    <w:p w14:paraId="4B92D71C"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Veel eigenschappen hebben een erfelijke basis en ontwikkelen zich onder invloed van de omstandigheden en leefstijl. Alle eigenschappen van een individu vormen zijn </w:t>
      </w:r>
      <w:r w:rsidRPr="00C55882">
        <w:rPr>
          <w:rFonts w:asciiTheme="majorHAnsi" w:hAnsiTheme="majorHAnsi" w:cstheme="majorHAnsi"/>
          <w:sz w:val="26"/>
          <w:szCs w:val="26"/>
          <w:u w:val="single"/>
          <w:lang w:val="nl-NL"/>
        </w:rPr>
        <w:t>fenotype</w:t>
      </w:r>
      <w:r w:rsidRPr="00C55882">
        <w:rPr>
          <w:rFonts w:asciiTheme="majorHAnsi" w:hAnsiTheme="majorHAnsi" w:cstheme="majorHAnsi"/>
          <w:sz w:val="26"/>
          <w:szCs w:val="26"/>
          <w:lang w:val="nl-NL"/>
        </w:rPr>
        <w:t xml:space="preserve">. De erfelijke basis van die eigenschappen is zijn </w:t>
      </w:r>
      <w:r w:rsidRPr="00C55882">
        <w:rPr>
          <w:rFonts w:asciiTheme="majorHAnsi" w:hAnsiTheme="majorHAnsi" w:cstheme="majorHAnsi"/>
          <w:sz w:val="26"/>
          <w:szCs w:val="26"/>
          <w:u w:val="single"/>
          <w:lang w:val="nl-NL"/>
        </w:rPr>
        <w:t>genoom</w:t>
      </w:r>
      <w:r w:rsidRPr="00C55882">
        <w:rPr>
          <w:rFonts w:asciiTheme="majorHAnsi" w:hAnsiTheme="majorHAnsi" w:cstheme="majorHAnsi"/>
          <w:sz w:val="26"/>
          <w:szCs w:val="26"/>
          <w:lang w:val="nl-NL"/>
        </w:rPr>
        <w:t>, bij het genoom horen ook DNA en, afhankelijk van of het planten- of dierencellen zijn, de mitochondriën of chloroplasten.</w:t>
      </w:r>
    </w:p>
    <w:p w14:paraId="5B5332A0"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Varianten van een gen noem je </w:t>
      </w:r>
      <w:r w:rsidRPr="00C55882">
        <w:rPr>
          <w:rFonts w:asciiTheme="majorHAnsi" w:hAnsiTheme="majorHAnsi" w:cstheme="majorHAnsi"/>
          <w:sz w:val="26"/>
          <w:szCs w:val="26"/>
          <w:u w:val="single"/>
          <w:lang w:val="nl-NL"/>
        </w:rPr>
        <w:t>allelen</w:t>
      </w:r>
      <w:r w:rsidRPr="00C55882">
        <w:rPr>
          <w:rFonts w:asciiTheme="majorHAnsi" w:hAnsiTheme="majorHAnsi" w:cstheme="majorHAnsi"/>
          <w:sz w:val="26"/>
          <w:szCs w:val="26"/>
          <w:lang w:val="nl-NL"/>
        </w:rPr>
        <w:t xml:space="preserve">, allelen en omgevingsfactoren leiden tot variatie in organismen. De combinatie van allelen samen op één chromosoom noem je een </w:t>
      </w:r>
      <w:r w:rsidRPr="00C55882">
        <w:rPr>
          <w:rFonts w:asciiTheme="majorHAnsi" w:hAnsiTheme="majorHAnsi" w:cstheme="majorHAnsi"/>
          <w:sz w:val="26"/>
          <w:szCs w:val="26"/>
          <w:u w:val="single"/>
          <w:lang w:val="nl-NL"/>
        </w:rPr>
        <w:t>haplotype</w:t>
      </w:r>
      <w:r w:rsidRPr="00C55882">
        <w:rPr>
          <w:rFonts w:asciiTheme="majorHAnsi" w:hAnsiTheme="majorHAnsi" w:cstheme="majorHAnsi"/>
          <w:sz w:val="26"/>
          <w:szCs w:val="26"/>
          <w:lang w:val="nl-NL"/>
        </w:rPr>
        <w:t>. Elke cel heeft mechanismen die allelen activeren of juist niet activeren, onderzoek hiernaar gebeurt door de epigenetica.</w:t>
      </w:r>
    </w:p>
    <w:p w14:paraId="21C9FBB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Nature-nurture onderzoek</w:t>
      </w:r>
      <w:r w:rsidRPr="00C55882">
        <w:rPr>
          <w:rFonts w:asciiTheme="majorHAnsi" w:hAnsiTheme="majorHAnsi" w:cstheme="majorHAnsi"/>
          <w:sz w:val="26"/>
          <w:szCs w:val="26"/>
          <w:lang w:val="nl-NL"/>
        </w:rPr>
        <w:t xml:space="preserve"> gebeurt door het vergelijken van eeneiige en twee-eiige tweelingen. </w:t>
      </w:r>
      <w:r w:rsidRPr="00C55882">
        <w:rPr>
          <w:rFonts w:asciiTheme="majorHAnsi" w:hAnsiTheme="majorHAnsi" w:cstheme="majorHAnsi"/>
          <w:sz w:val="26"/>
          <w:szCs w:val="26"/>
          <w:u w:val="single"/>
          <w:lang w:val="nl-NL"/>
        </w:rPr>
        <w:t>DNA- en erfelijkheidsonderzoek</w:t>
      </w:r>
      <w:r w:rsidRPr="00C55882">
        <w:rPr>
          <w:rFonts w:asciiTheme="majorHAnsi" w:hAnsiTheme="majorHAnsi" w:cstheme="majorHAnsi"/>
          <w:sz w:val="26"/>
          <w:szCs w:val="26"/>
          <w:lang w:val="nl-NL"/>
        </w:rPr>
        <w:t xml:space="preserve"> dient plaats te vinden binnen door politiek afgebakende ethische kaders.</w:t>
      </w:r>
    </w:p>
    <w:p w14:paraId="5CCA8248" w14:textId="77777777" w:rsidR="00C55882" w:rsidRPr="00C55882" w:rsidRDefault="00C55882" w:rsidP="00C55882">
      <w:pPr>
        <w:rPr>
          <w:rFonts w:asciiTheme="majorHAnsi" w:hAnsiTheme="majorHAnsi" w:cstheme="majorHAnsi"/>
          <w:sz w:val="26"/>
          <w:szCs w:val="26"/>
          <w:lang w:val="nl-NL"/>
        </w:rPr>
      </w:pPr>
    </w:p>
    <w:p w14:paraId="5FF4E616"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b/>
          <w:bCs/>
          <w:sz w:val="26"/>
          <w:szCs w:val="26"/>
          <w:lang w:val="nl-NL"/>
        </w:rPr>
        <w:t>Hoofdstuk 5 – Een afwijkend chromosoomaantal</w:t>
      </w:r>
    </w:p>
    <w:p w14:paraId="512BC35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Karyogrammen</w:t>
      </w:r>
      <w:r w:rsidRPr="00C55882">
        <w:rPr>
          <w:rFonts w:asciiTheme="majorHAnsi" w:hAnsiTheme="majorHAnsi" w:cstheme="majorHAnsi"/>
          <w:sz w:val="26"/>
          <w:szCs w:val="26"/>
          <w:lang w:val="nl-NL"/>
        </w:rPr>
        <w:t xml:space="preserve"> (onder) zijn portretten van metafase-chromosomen. Mensen hebben 23 paar homologe chromosomen, deze bestaan uit 22 paar autosomen en 1 paar geslachtschromosomen. Het </w:t>
      </w:r>
      <w:r w:rsidRPr="00C55882">
        <w:rPr>
          <w:rFonts w:asciiTheme="majorHAnsi" w:hAnsiTheme="majorHAnsi" w:cstheme="majorHAnsi"/>
          <w:sz w:val="26"/>
          <w:szCs w:val="26"/>
          <w:u w:val="single"/>
          <w:lang w:val="nl-NL"/>
        </w:rPr>
        <w:t>karyotype</w:t>
      </w:r>
      <w:r w:rsidRPr="00C55882">
        <w:rPr>
          <w:rFonts w:asciiTheme="majorHAnsi" w:hAnsiTheme="majorHAnsi" w:cstheme="majorHAnsi"/>
          <w:sz w:val="26"/>
          <w:szCs w:val="26"/>
          <w:lang w:val="nl-NL"/>
        </w:rPr>
        <w:t xml:space="preserve"> van een gezonde vrouw is 46,XX en het karyotype van een gezonde man is 46,XY.</w:t>
      </w:r>
    </w:p>
    <w:p w14:paraId="16F1C94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rPr>
        <w:drawing>
          <wp:inline distT="0" distB="0" distL="0" distR="0" wp14:anchorId="625442C7" wp14:editId="5592C261">
            <wp:extent cx="2354580" cy="2698711"/>
            <wp:effectExtent l="0" t="0" r="7620"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59706" cy="2704586"/>
                    </a:xfrm>
                    <a:prstGeom prst="rect">
                      <a:avLst/>
                    </a:prstGeom>
                  </pic:spPr>
                </pic:pic>
              </a:graphicData>
            </a:graphic>
          </wp:inline>
        </w:drawing>
      </w:r>
    </w:p>
    <w:p w14:paraId="54C39F7A"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Grote chromosomale veranderingen zijn in een karyogram te zien. Voorbeelden hiervan zijn trisomie (een chromosoom teveel) en monosomie (een chromosoom te </w:t>
      </w:r>
      <w:r w:rsidRPr="00C55882">
        <w:rPr>
          <w:rFonts w:asciiTheme="majorHAnsi" w:hAnsiTheme="majorHAnsi" w:cstheme="majorHAnsi"/>
          <w:sz w:val="26"/>
          <w:szCs w:val="26"/>
          <w:lang w:val="nl-NL"/>
        </w:rPr>
        <w:lastRenderedPageBreak/>
        <w:t xml:space="preserve">weinig). Ook kan je in een karyogram </w:t>
      </w:r>
      <w:r w:rsidRPr="00C55882">
        <w:rPr>
          <w:rFonts w:asciiTheme="majorHAnsi" w:hAnsiTheme="majorHAnsi" w:cstheme="majorHAnsi"/>
          <w:sz w:val="26"/>
          <w:szCs w:val="26"/>
          <w:u w:val="single"/>
          <w:lang w:val="nl-NL"/>
        </w:rPr>
        <w:t>translocaties</w:t>
      </w:r>
      <w:r w:rsidRPr="00C55882">
        <w:rPr>
          <w:rFonts w:asciiTheme="majorHAnsi" w:hAnsiTheme="majorHAnsi" w:cstheme="majorHAnsi"/>
          <w:sz w:val="26"/>
          <w:szCs w:val="26"/>
          <w:lang w:val="nl-NL"/>
        </w:rPr>
        <w:t xml:space="preserve"> zien, hierbij is zijn stukken van een chromosoom naar een ander chromosoom verplaatst. Als er teveel translocatie is, is een kind hoogstwaarschijnlijk niet levensvatbaar en translocatie gebeurt onbewust.</w:t>
      </w:r>
    </w:p>
    <w:p w14:paraId="6FCA00BB"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Mutaties, crossing-over en recombinatie leiden tot genetisch verschillende geslachtscellen bij dezelfde persoon. </w:t>
      </w:r>
      <w:r w:rsidRPr="00C55882">
        <w:rPr>
          <w:rFonts w:asciiTheme="majorHAnsi" w:hAnsiTheme="majorHAnsi" w:cstheme="majorHAnsi"/>
          <w:sz w:val="26"/>
          <w:szCs w:val="26"/>
          <w:u w:val="single"/>
          <w:lang w:val="nl-NL"/>
        </w:rPr>
        <w:t>Crossing-over</w:t>
      </w:r>
      <w:r w:rsidRPr="00C55882">
        <w:rPr>
          <w:rFonts w:asciiTheme="majorHAnsi" w:hAnsiTheme="majorHAnsi" w:cstheme="majorHAnsi"/>
          <w:sz w:val="26"/>
          <w:szCs w:val="26"/>
          <w:lang w:val="nl-NL"/>
        </w:rPr>
        <w:t xml:space="preserve"> gebeurt bewust. Bij een </w:t>
      </w:r>
      <w:r w:rsidRPr="00C55882">
        <w:rPr>
          <w:rFonts w:asciiTheme="majorHAnsi" w:hAnsiTheme="majorHAnsi" w:cstheme="majorHAnsi"/>
          <w:sz w:val="26"/>
          <w:szCs w:val="26"/>
          <w:u w:val="single"/>
          <w:lang w:val="nl-NL"/>
        </w:rPr>
        <w:t>mutatie</w:t>
      </w:r>
      <w:r w:rsidRPr="00C55882">
        <w:rPr>
          <w:rFonts w:asciiTheme="majorHAnsi" w:hAnsiTheme="majorHAnsi" w:cstheme="majorHAnsi"/>
          <w:sz w:val="26"/>
          <w:szCs w:val="26"/>
          <w:lang w:val="nl-NL"/>
        </w:rPr>
        <w:t xml:space="preserve"> kan het het genoom, een chromosoom, of een basenpaar betreffen.</w:t>
      </w:r>
    </w:p>
    <w:p w14:paraId="338AF7FA"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Bij het </w:t>
      </w:r>
      <w:r w:rsidRPr="00C55882">
        <w:rPr>
          <w:rFonts w:asciiTheme="majorHAnsi" w:hAnsiTheme="majorHAnsi" w:cstheme="majorHAnsi"/>
          <w:sz w:val="26"/>
          <w:szCs w:val="26"/>
          <w:u w:val="single"/>
          <w:lang w:val="nl-NL"/>
        </w:rPr>
        <w:t>syndroom van down</w:t>
      </w:r>
      <w:r w:rsidRPr="00C55882">
        <w:rPr>
          <w:rFonts w:asciiTheme="majorHAnsi" w:hAnsiTheme="majorHAnsi" w:cstheme="majorHAnsi"/>
          <w:sz w:val="26"/>
          <w:szCs w:val="26"/>
          <w:lang w:val="nl-NL"/>
        </w:rPr>
        <w:t xml:space="preserve"> is er sprake van trisomie. Bij het </w:t>
      </w:r>
      <w:r w:rsidRPr="00C55882">
        <w:rPr>
          <w:rFonts w:asciiTheme="majorHAnsi" w:hAnsiTheme="majorHAnsi" w:cstheme="majorHAnsi"/>
          <w:sz w:val="26"/>
          <w:szCs w:val="26"/>
          <w:u w:val="single"/>
          <w:lang w:val="nl-NL"/>
        </w:rPr>
        <w:t>syndroom van turner</w:t>
      </w:r>
      <w:r w:rsidRPr="00C55882">
        <w:rPr>
          <w:rFonts w:asciiTheme="majorHAnsi" w:hAnsiTheme="majorHAnsi" w:cstheme="majorHAnsi"/>
          <w:sz w:val="26"/>
          <w:szCs w:val="26"/>
          <w:lang w:val="nl-NL"/>
        </w:rPr>
        <w:t xml:space="preserve"> ontbreekt er een deel van of het volledige X-chromosoom, dit komt enkel bij biologische meiden voor. Bij het </w:t>
      </w:r>
      <w:r w:rsidRPr="00C55882">
        <w:rPr>
          <w:rFonts w:asciiTheme="majorHAnsi" w:hAnsiTheme="majorHAnsi" w:cstheme="majorHAnsi"/>
          <w:sz w:val="26"/>
          <w:szCs w:val="26"/>
          <w:u w:val="single"/>
          <w:lang w:val="nl-NL"/>
        </w:rPr>
        <w:t>syndroom van kleinfeld</w:t>
      </w:r>
      <w:r w:rsidRPr="00C55882">
        <w:rPr>
          <w:rFonts w:asciiTheme="majorHAnsi" w:hAnsiTheme="majorHAnsi" w:cstheme="majorHAnsi"/>
          <w:sz w:val="26"/>
          <w:szCs w:val="26"/>
          <w:lang w:val="nl-NL"/>
        </w:rPr>
        <w:t xml:space="preserve"> heeft een biologische man een extra geslachtschromosoom, dus heeft hij XXY.</w:t>
      </w:r>
    </w:p>
    <w:p w14:paraId="7557F6FA" w14:textId="77777777" w:rsidR="00C55882" w:rsidRPr="00C55882" w:rsidRDefault="00C55882" w:rsidP="00C55882">
      <w:pPr>
        <w:rPr>
          <w:rFonts w:asciiTheme="majorHAnsi" w:hAnsiTheme="majorHAnsi" w:cstheme="majorHAnsi"/>
          <w:sz w:val="26"/>
          <w:szCs w:val="26"/>
          <w:lang w:val="nl-NL"/>
        </w:rPr>
      </w:pPr>
    </w:p>
    <w:p w14:paraId="4AAAC7C3"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b/>
          <w:bCs/>
          <w:sz w:val="26"/>
          <w:szCs w:val="26"/>
          <w:lang w:val="nl-NL"/>
        </w:rPr>
        <w:t>Hoofdstuk 5 – Eigenschappen afleiden aan stambomen</w:t>
      </w:r>
    </w:p>
    <w:p w14:paraId="14BE4FE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Door de fenotypen in een stamboom te vergelijken, valt af te leiden hoe een allel overerft en zijn meestal de </w:t>
      </w:r>
      <w:r w:rsidRPr="00C55882">
        <w:rPr>
          <w:rFonts w:asciiTheme="majorHAnsi" w:hAnsiTheme="majorHAnsi" w:cstheme="majorHAnsi"/>
          <w:sz w:val="26"/>
          <w:szCs w:val="26"/>
          <w:u w:val="single"/>
          <w:lang w:val="nl-NL"/>
        </w:rPr>
        <w:t>genotypen</w:t>
      </w:r>
      <w:r w:rsidRPr="00C55882">
        <w:rPr>
          <w:rFonts w:asciiTheme="majorHAnsi" w:hAnsiTheme="majorHAnsi" w:cstheme="majorHAnsi"/>
          <w:sz w:val="26"/>
          <w:szCs w:val="26"/>
          <w:lang w:val="nl-NL"/>
        </w:rPr>
        <w:t xml:space="preserve"> vast te stellen. Als een allel op een X-chromosoom ligt, dan is de eigenschap bij alle jongens zichtbaar (bij zowel dominant als recessief allel). Bij meisjes is de eigenschap van het recessieve allel enkel zichtbaar als zij homozygoot recessief is voor die eigenschap. Een X-gekoppelde eigenschap erft over van moeder op zoon en dochter en van vader alleen op dochter.</w:t>
      </w:r>
    </w:p>
    <w:p w14:paraId="640BC5AD" w14:textId="77777777" w:rsidR="00C55882" w:rsidRPr="00C55882" w:rsidRDefault="00C55882" w:rsidP="00C55882">
      <w:pPr>
        <w:rPr>
          <w:rFonts w:asciiTheme="majorHAnsi" w:hAnsiTheme="majorHAnsi" w:cstheme="majorHAnsi"/>
          <w:sz w:val="26"/>
          <w:szCs w:val="26"/>
          <w:lang w:val="nl-NL"/>
        </w:rPr>
      </w:pPr>
    </w:p>
    <w:p w14:paraId="32AB749C"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5 – Overerving van één eigenschap</w:t>
      </w:r>
    </w:p>
    <w:p w14:paraId="76A55AB0"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w:t>
      </w:r>
      <w:r w:rsidRPr="00C55882">
        <w:rPr>
          <w:rFonts w:asciiTheme="majorHAnsi" w:hAnsiTheme="majorHAnsi" w:cstheme="majorHAnsi"/>
          <w:sz w:val="26"/>
          <w:szCs w:val="26"/>
          <w:u w:val="single"/>
          <w:lang w:val="nl-NL"/>
        </w:rPr>
        <w:t>monohybride kruising</w:t>
      </w:r>
      <w:r w:rsidRPr="00C55882">
        <w:rPr>
          <w:rFonts w:asciiTheme="majorHAnsi" w:hAnsiTheme="majorHAnsi" w:cstheme="majorHAnsi"/>
          <w:sz w:val="26"/>
          <w:szCs w:val="26"/>
          <w:lang w:val="nl-NL"/>
        </w:rPr>
        <w:t xml:space="preserve"> betreft het overerven van één gen. Vaak is één allel dominant en één recessief.</w:t>
      </w:r>
    </w:p>
    <w:p w14:paraId="4094FFDC"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Heterozygote individuen</w:t>
      </w:r>
      <w:r w:rsidRPr="00C55882">
        <w:rPr>
          <w:rFonts w:asciiTheme="majorHAnsi" w:hAnsiTheme="majorHAnsi" w:cstheme="majorHAnsi"/>
          <w:sz w:val="26"/>
          <w:szCs w:val="26"/>
          <w:lang w:val="nl-NL"/>
        </w:rPr>
        <w:t xml:space="preserve"> zijn dragers, de effecten van het recessieve allel zijn niet zichtbaar.</w:t>
      </w:r>
    </w:p>
    <w:p w14:paraId="2F28606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de invloed van beide allelen op het fenotype even groot is, ontstaat er een derde fenotype. De eigenschap van die allelen erft </w:t>
      </w:r>
      <w:r w:rsidRPr="00C55882">
        <w:rPr>
          <w:rFonts w:asciiTheme="majorHAnsi" w:hAnsiTheme="majorHAnsi" w:cstheme="majorHAnsi"/>
          <w:sz w:val="26"/>
          <w:szCs w:val="26"/>
          <w:u w:val="single"/>
          <w:lang w:val="nl-NL"/>
        </w:rPr>
        <w:t>intermediair</w:t>
      </w:r>
      <w:r w:rsidRPr="00C55882">
        <w:rPr>
          <w:rFonts w:asciiTheme="majorHAnsi" w:hAnsiTheme="majorHAnsi" w:cstheme="majorHAnsi"/>
          <w:sz w:val="26"/>
          <w:szCs w:val="26"/>
          <w:lang w:val="nl-NL"/>
        </w:rPr>
        <w:t xml:space="preserve"> over.</w:t>
      </w:r>
    </w:p>
    <w:p w14:paraId="3B0651B0"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Twee verschillende allelen van een gen, die beide in een heterozygoot fenotype volledig tot uitdrukking komen, zijn </w:t>
      </w:r>
      <w:r w:rsidRPr="00C55882">
        <w:rPr>
          <w:rFonts w:asciiTheme="majorHAnsi" w:hAnsiTheme="majorHAnsi" w:cstheme="majorHAnsi"/>
          <w:sz w:val="26"/>
          <w:szCs w:val="26"/>
          <w:u w:val="single"/>
          <w:lang w:val="nl-NL"/>
        </w:rPr>
        <w:t>codominant</w:t>
      </w:r>
      <w:r w:rsidRPr="00C55882">
        <w:rPr>
          <w:rFonts w:asciiTheme="majorHAnsi" w:hAnsiTheme="majorHAnsi" w:cstheme="majorHAnsi"/>
          <w:sz w:val="26"/>
          <w:szCs w:val="26"/>
          <w:lang w:val="nl-NL"/>
        </w:rPr>
        <w:t>.</w:t>
      </w:r>
    </w:p>
    <w:p w14:paraId="7C78AEB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er meer dan twee allelen van een gen zijn, spreek je van </w:t>
      </w:r>
      <w:r w:rsidRPr="00C55882">
        <w:rPr>
          <w:rFonts w:asciiTheme="majorHAnsi" w:hAnsiTheme="majorHAnsi" w:cstheme="majorHAnsi"/>
          <w:sz w:val="26"/>
          <w:szCs w:val="26"/>
          <w:u w:val="single"/>
          <w:lang w:val="nl-NL"/>
        </w:rPr>
        <w:t>multipele allelen</w:t>
      </w:r>
      <w:r w:rsidRPr="00C55882">
        <w:rPr>
          <w:rFonts w:asciiTheme="majorHAnsi" w:hAnsiTheme="majorHAnsi" w:cstheme="majorHAnsi"/>
          <w:sz w:val="26"/>
          <w:szCs w:val="26"/>
          <w:lang w:val="nl-NL"/>
        </w:rPr>
        <w:t>.</w:t>
      </w:r>
    </w:p>
    <w:p w14:paraId="3CD3A44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homozygote combinatie van letale allelen leidt ertoe dat een organisme in een </w:t>
      </w:r>
      <w:r w:rsidRPr="00C55882">
        <w:rPr>
          <w:rFonts w:asciiTheme="majorHAnsi" w:hAnsiTheme="majorHAnsi" w:cstheme="majorHAnsi"/>
          <w:sz w:val="26"/>
          <w:szCs w:val="26"/>
          <w:u w:val="single"/>
          <w:lang w:val="nl-NL"/>
        </w:rPr>
        <w:t>embryonaal stadium</w:t>
      </w:r>
      <w:r w:rsidRPr="00C55882">
        <w:rPr>
          <w:rFonts w:asciiTheme="majorHAnsi" w:hAnsiTheme="majorHAnsi" w:cstheme="majorHAnsi"/>
          <w:sz w:val="26"/>
          <w:szCs w:val="26"/>
          <w:lang w:val="nl-NL"/>
        </w:rPr>
        <w:t xml:space="preserve"> sterft.</w:t>
      </w:r>
    </w:p>
    <w:p w14:paraId="1E51428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rPr>
        <w:lastRenderedPageBreak/>
        <w:drawing>
          <wp:inline distT="0" distB="0" distL="0" distR="0" wp14:anchorId="7A37E744" wp14:editId="4DB00859">
            <wp:extent cx="5760720" cy="30162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016250"/>
                    </a:xfrm>
                    <a:prstGeom prst="rect">
                      <a:avLst/>
                    </a:prstGeom>
                  </pic:spPr>
                </pic:pic>
              </a:graphicData>
            </a:graphic>
          </wp:inline>
        </w:drawing>
      </w:r>
    </w:p>
    <w:p w14:paraId="2E722AFB" w14:textId="77777777" w:rsidR="00C55882" w:rsidRPr="00C55882" w:rsidRDefault="00C55882" w:rsidP="00C55882">
      <w:pPr>
        <w:rPr>
          <w:rFonts w:asciiTheme="majorHAnsi" w:hAnsiTheme="majorHAnsi" w:cstheme="majorHAnsi"/>
          <w:sz w:val="26"/>
          <w:szCs w:val="26"/>
          <w:lang w:val="nl-NL"/>
        </w:rPr>
      </w:pPr>
    </w:p>
    <w:p w14:paraId="6CE7B546"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b/>
          <w:bCs/>
          <w:sz w:val="26"/>
          <w:szCs w:val="26"/>
          <w:lang w:val="nl-NL"/>
        </w:rPr>
        <w:t>Hoofdstuk 5 – Overerving van meerdere eigenschappen</w:t>
      </w:r>
    </w:p>
    <w:p w14:paraId="1022335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Bij een </w:t>
      </w:r>
      <w:r w:rsidRPr="00C55882">
        <w:rPr>
          <w:rFonts w:asciiTheme="majorHAnsi" w:hAnsiTheme="majorHAnsi" w:cstheme="majorHAnsi"/>
          <w:sz w:val="26"/>
          <w:szCs w:val="26"/>
          <w:u w:val="single"/>
          <w:lang w:val="nl-NL"/>
        </w:rPr>
        <w:t>dihybride kruising</w:t>
      </w:r>
      <w:r w:rsidRPr="00C55882">
        <w:rPr>
          <w:rFonts w:asciiTheme="majorHAnsi" w:hAnsiTheme="majorHAnsi" w:cstheme="majorHAnsi"/>
          <w:sz w:val="26"/>
          <w:szCs w:val="26"/>
          <w:lang w:val="nl-NL"/>
        </w:rPr>
        <w:t xml:space="preserve"> volg je alleen hoe allelen voor twee eigenschappen tegelijk overerven. Als een eigenschap door meerdere genen tot stand komt, heet dat </w:t>
      </w:r>
      <w:r w:rsidRPr="00C55882">
        <w:rPr>
          <w:rFonts w:asciiTheme="majorHAnsi" w:hAnsiTheme="majorHAnsi" w:cstheme="majorHAnsi"/>
          <w:sz w:val="26"/>
          <w:szCs w:val="26"/>
          <w:u w:val="single"/>
          <w:lang w:val="nl-NL"/>
        </w:rPr>
        <w:t>polygene overerving</w:t>
      </w:r>
      <w:r w:rsidRPr="00C55882">
        <w:rPr>
          <w:rFonts w:asciiTheme="majorHAnsi" w:hAnsiTheme="majorHAnsi" w:cstheme="majorHAnsi"/>
          <w:sz w:val="26"/>
          <w:szCs w:val="26"/>
          <w:lang w:val="nl-NL"/>
        </w:rPr>
        <w:t>.</w:t>
      </w:r>
    </w:p>
    <w:p w14:paraId="0B17920E"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rPr>
        <w:drawing>
          <wp:inline distT="0" distB="0" distL="0" distR="0" wp14:anchorId="753D26DB" wp14:editId="4608884F">
            <wp:extent cx="3267514" cy="2583180"/>
            <wp:effectExtent l="0" t="0" r="9525" b="762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73624" cy="2588010"/>
                    </a:xfrm>
                    <a:prstGeom prst="rect">
                      <a:avLst/>
                    </a:prstGeom>
                  </pic:spPr>
                </pic:pic>
              </a:graphicData>
            </a:graphic>
          </wp:inline>
        </w:drawing>
      </w:r>
    </w:p>
    <w:p w14:paraId="224ADE9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Wetenschappers kunnen de genensamenstelling van organismen kunstmatig veranderen, dit heet </w:t>
      </w:r>
      <w:r w:rsidRPr="00C55882">
        <w:rPr>
          <w:rFonts w:asciiTheme="majorHAnsi" w:hAnsiTheme="majorHAnsi" w:cstheme="majorHAnsi"/>
          <w:sz w:val="26"/>
          <w:szCs w:val="26"/>
          <w:u w:val="single"/>
          <w:lang w:val="nl-NL"/>
        </w:rPr>
        <w:t>genetische modificatie</w:t>
      </w:r>
      <w:r w:rsidRPr="00C55882">
        <w:rPr>
          <w:rFonts w:asciiTheme="majorHAnsi" w:hAnsiTheme="majorHAnsi" w:cstheme="majorHAnsi"/>
          <w:sz w:val="26"/>
          <w:szCs w:val="26"/>
          <w:lang w:val="nl-NL"/>
        </w:rPr>
        <w:t xml:space="preserve">. Door het inbrengen van soortvreemde genen ontstaan </w:t>
      </w:r>
      <w:r w:rsidRPr="00C55882">
        <w:rPr>
          <w:rFonts w:asciiTheme="majorHAnsi" w:hAnsiTheme="majorHAnsi" w:cstheme="majorHAnsi"/>
          <w:sz w:val="26"/>
          <w:szCs w:val="26"/>
          <w:u w:val="single"/>
          <w:lang w:val="nl-NL"/>
        </w:rPr>
        <w:t>transgene organismen</w:t>
      </w:r>
      <w:r w:rsidRPr="00C55882">
        <w:rPr>
          <w:rFonts w:asciiTheme="majorHAnsi" w:hAnsiTheme="majorHAnsi" w:cstheme="majorHAnsi"/>
          <w:sz w:val="26"/>
          <w:szCs w:val="26"/>
          <w:lang w:val="nl-NL"/>
        </w:rPr>
        <w:t xml:space="preserve">. Bij </w:t>
      </w:r>
      <w:r w:rsidRPr="00C55882">
        <w:rPr>
          <w:rFonts w:asciiTheme="majorHAnsi" w:hAnsiTheme="majorHAnsi" w:cstheme="majorHAnsi"/>
          <w:sz w:val="26"/>
          <w:szCs w:val="26"/>
          <w:u w:val="single"/>
          <w:lang w:val="nl-NL"/>
        </w:rPr>
        <w:t>gentherapie</w:t>
      </w:r>
      <w:r w:rsidRPr="00C55882">
        <w:rPr>
          <w:rFonts w:asciiTheme="majorHAnsi" w:hAnsiTheme="majorHAnsi" w:cstheme="majorHAnsi"/>
          <w:sz w:val="26"/>
          <w:szCs w:val="26"/>
          <w:lang w:val="nl-NL"/>
        </w:rPr>
        <w:t xml:space="preserve"> maken wetenschappers gebruik van onschadelijk gemaakte virussen als vector om genen over te brengen.</w:t>
      </w:r>
    </w:p>
    <w:p w14:paraId="2D49B626" w14:textId="77777777" w:rsidR="00C55882" w:rsidRPr="00C55882" w:rsidRDefault="00C55882" w:rsidP="00C55882">
      <w:pPr>
        <w:rPr>
          <w:rFonts w:asciiTheme="majorHAnsi" w:hAnsiTheme="majorHAnsi" w:cstheme="majorHAnsi"/>
          <w:b/>
          <w:bCs/>
          <w:sz w:val="26"/>
          <w:szCs w:val="26"/>
          <w:lang w:val="nl-NL"/>
        </w:rPr>
      </w:pPr>
    </w:p>
    <w:p w14:paraId="60FFB7FA" w14:textId="77777777" w:rsidR="00C55882" w:rsidRDefault="00C55882" w:rsidP="00C55882">
      <w:pPr>
        <w:rPr>
          <w:rFonts w:asciiTheme="majorHAnsi" w:hAnsiTheme="majorHAnsi" w:cstheme="majorHAnsi"/>
          <w:b/>
          <w:bCs/>
          <w:sz w:val="26"/>
          <w:szCs w:val="26"/>
          <w:lang w:val="nl-NL"/>
        </w:rPr>
      </w:pPr>
    </w:p>
    <w:p w14:paraId="7FDD963C" w14:textId="76BD8E0E"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lastRenderedPageBreak/>
        <w:t>Hoofdstuk 6 – Paragraaf 1:</w:t>
      </w:r>
    </w:p>
    <w:p w14:paraId="72D9721B"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Organismen uit dezelfde </w:t>
      </w:r>
      <w:r w:rsidRPr="00C55882">
        <w:rPr>
          <w:rFonts w:asciiTheme="majorHAnsi" w:hAnsiTheme="majorHAnsi" w:cstheme="majorHAnsi"/>
          <w:sz w:val="26"/>
          <w:szCs w:val="26"/>
          <w:u w:val="single"/>
          <w:lang w:val="nl-NL"/>
        </w:rPr>
        <w:t>soort</w:t>
      </w:r>
      <w:r w:rsidRPr="00C55882">
        <w:rPr>
          <w:rFonts w:asciiTheme="majorHAnsi" w:hAnsiTheme="majorHAnsi" w:cstheme="majorHAnsi"/>
          <w:sz w:val="26"/>
          <w:szCs w:val="26"/>
          <w:lang w:val="nl-NL"/>
        </w:rPr>
        <w:t xml:space="preserve"> kunnen samen nakomelingen krijgen. De </w:t>
      </w:r>
      <w:r w:rsidRPr="00C55882">
        <w:rPr>
          <w:rFonts w:asciiTheme="majorHAnsi" w:hAnsiTheme="majorHAnsi" w:cstheme="majorHAnsi"/>
          <w:sz w:val="26"/>
          <w:szCs w:val="26"/>
          <w:u w:val="single"/>
          <w:lang w:val="nl-NL"/>
        </w:rPr>
        <w:t>wetenschappelijke naam</w:t>
      </w:r>
      <w:r w:rsidRPr="00C55882">
        <w:rPr>
          <w:rFonts w:asciiTheme="majorHAnsi" w:hAnsiTheme="majorHAnsi" w:cstheme="majorHAnsi"/>
          <w:sz w:val="26"/>
          <w:szCs w:val="26"/>
          <w:lang w:val="nl-NL"/>
        </w:rPr>
        <w:t xml:space="preserve"> van een soort bestaat door de </w:t>
      </w:r>
      <w:r w:rsidRPr="00C55882">
        <w:rPr>
          <w:rFonts w:asciiTheme="majorHAnsi" w:hAnsiTheme="majorHAnsi" w:cstheme="majorHAnsi"/>
          <w:sz w:val="26"/>
          <w:szCs w:val="26"/>
          <w:u w:val="single"/>
          <w:lang w:val="nl-NL"/>
        </w:rPr>
        <w:t>binominale naamgeving</w:t>
      </w:r>
      <w:r w:rsidRPr="00C55882">
        <w:rPr>
          <w:rFonts w:asciiTheme="majorHAnsi" w:hAnsiTheme="majorHAnsi" w:cstheme="majorHAnsi"/>
          <w:sz w:val="26"/>
          <w:szCs w:val="26"/>
          <w:lang w:val="nl-NL"/>
        </w:rPr>
        <w:t xml:space="preserve"> uit twee delen, de geslachtnaam en de soortnaam vormen samen de gehele naam.</w:t>
      </w:r>
    </w:p>
    <w:p w14:paraId="1AFB6ED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Taxonomie</w:t>
      </w:r>
      <w:r w:rsidRPr="00C55882">
        <w:rPr>
          <w:rFonts w:asciiTheme="majorHAnsi" w:hAnsiTheme="majorHAnsi" w:cstheme="majorHAnsi"/>
          <w:sz w:val="26"/>
          <w:szCs w:val="26"/>
          <w:lang w:val="nl-NL"/>
        </w:rPr>
        <w:t xml:space="preserve"> (de indeling van soorten organismen op basis van wetenschappelijke kenmerken) werd bedacht door </w:t>
      </w:r>
      <w:r w:rsidRPr="00C55882">
        <w:rPr>
          <w:rFonts w:asciiTheme="majorHAnsi" w:hAnsiTheme="majorHAnsi" w:cstheme="majorHAnsi"/>
          <w:sz w:val="26"/>
          <w:szCs w:val="26"/>
          <w:u w:val="single"/>
          <w:lang w:val="nl-NL"/>
        </w:rPr>
        <w:t>Linnaeus</w:t>
      </w:r>
      <w:r w:rsidRPr="00C55882">
        <w:rPr>
          <w:rFonts w:asciiTheme="majorHAnsi" w:hAnsiTheme="majorHAnsi" w:cstheme="majorHAnsi"/>
          <w:sz w:val="26"/>
          <w:szCs w:val="26"/>
          <w:lang w:val="nl-NL"/>
        </w:rPr>
        <w:t>.</w:t>
      </w:r>
    </w:p>
    <w:p w14:paraId="3AD72F41" w14:textId="77777777" w:rsidR="00C55882" w:rsidRPr="00C55882" w:rsidRDefault="00C55882" w:rsidP="00C55882">
      <w:pPr>
        <w:rPr>
          <w:rFonts w:asciiTheme="majorHAnsi" w:hAnsiTheme="majorHAnsi" w:cstheme="majorHAnsi"/>
          <w:sz w:val="26"/>
          <w:szCs w:val="26"/>
          <w:lang w:val="nl-NL"/>
        </w:rPr>
      </w:pPr>
    </w:p>
    <w:p w14:paraId="6C3C9698"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6 – Paragraaf 2:</w:t>
      </w:r>
    </w:p>
    <w:p w14:paraId="6B6A381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w:t>
      </w:r>
      <w:r w:rsidRPr="00C55882">
        <w:rPr>
          <w:rFonts w:asciiTheme="majorHAnsi" w:hAnsiTheme="majorHAnsi" w:cstheme="majorHAnsi"/>
          <w:sz w:val="26"/>
          <w:szCs w:val="26"/>
          <w:u w:val="single"/>
          <w:lang w:val="nl-NL"/>
        </w:rPr>
        <w:t>populatie</w:t>
      </w:r>
      <w:r w:rsidRPr="00C55882">
        <w:rPr>
          <w:rFonts w:asciiTheme="majorHAnsi" w:hAnsiTheme="majorHAnsi" w:cstheme="majorHAnsi"/>
          <w:sz w:val="26"/>
          <w:szCs w:val="26"/>
          <w:lang w:val="nl-NL"/>
        </w:rPr>
        <w:t xml:space="preserve"> is een groep organismen van dezelfde soort in hetzelfde gebied. Als een populatie wordt </w:t>
      </w:r>
      <w:r w:rsidRPr="00C55882">
        <w:rPr>
          <w:rFonts w:asciiTheme="majorHAnsi" w:hAnsiTheme="majorHAnsi" w:cstheme="majorHAnsi"/>
          <w:sz w:val="26"/>
          <w:szCs w:val="26"/>
          <w:u w:val="single"/>
          <w:lang w:val="nl-NL"/>
        </w:rPr>
        <w:t>versnipperd</w:t>
      </w:r>
      <w:r w:rsidRPr="00C55882">
        <w:rPr>
          <w:rFonts w:asciiTheme="majorHAnsi" w:hAnsiTheme="majorHAnsi" w:cstheme="majorHAnsi"/>
          <w:sz w:val="26"/>
          <w:szCs w:val="26"/>
          <w:lang w:val="nl-NL"/>
        </w:rPr>
        <w:t xml:space="preserve"> en zich dus opdeelt in kleinere delen kan dit leiden tot zwakkere populaties. Door </w:t>
      </w:r>
      <w:r w:rsidRPr="00C55882">
        <w:rPr>
          <w:rFonts w:asciiTheme="majorHAnsi" w:hAnsiTheme="majorHAnsi" w:cstheme="majorHAnsi"/>
          <w:sz w:val="26"/>
          <w:szCs w:val="26"/>
          <w:u w:val="single"/>
          <w:lang w:val="nl-NL"/>
        </w:rPr>
        <w:t>ontsnippering</w:t>
      </w:r>
      <w:r w:rsidRPr="00C55882">
        <w:rPr>
          <w:rFonts w:asciiTheme="majorHAnsi" w:hAnsiTheme="majorHAnsi" w:cstheme="majorHAnsi"/>
          <w:sz w:val="26"/>
          <w:szCs w:val="26"/>
          <w:lang w:val="nl-NL"/>
        </w:rPr>
        <w:t xml:space="preserve"> zijn populaties weer te herenigen en territoria te herstellen.</w:t>
      </w:r>
    </w:p>
    <w:p w14:paraId="64F66900"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De </w:t>
      </w:r>
      <w:r w:rsidRPr="00C55882">
        <w:rPr>
          <w:rFonts w:asciiTheme="majorHAnsi" w:hAnsiTheme="majorHAnsi" w:cstheme="majorHAnsi"/>
          <w:sz w:val="26"/>
          <w:szCs w:val="26"/>
          <w:u w:val="single"/>
          <w:lang w:val="nl-NL"/>
        </w:rPr>
        <w:t>populatiegrootte</w:t>
      </w:r>
      <w:r w:rsidRPr="00C55882">
        <w:rPr>
          <w:rFonts w:asciiTheme="majorHAnsi" w:hAnsiTheme="majorHAnsi" w:cstheme="majorHAnsi"/>
          <w:sz w:val="26"/>
          <w:szCs w:val="26"/>
          <w:lang w:val="nl-NL"/>
        </w:rPr>
        <w:t xml:space="preserve"> is vaak het beste te meten met behulp van de </w:t>
      </w:r>
      <w:r w:rsidRPr="00C55882">
        <w:rPr>
          <w:rFonts w:asciiTheme="majorHAnsi" w:hAnsiTheme="majorHAnsi" w:cstheme="majorHAnsi"/>
          <w:sz w:val="26"/>
          <w:szCs w:val="26"/>
          <w:u w:val="single"/>
          <w:lang w:val="nl-NL"/>
        </w:rPr>
        <w:t>merk- en terugvangmethode.</w:t>
      </w:r>
      <w:r w:rsidRPr="00C55882">
        <w:rPr>
          <w:rFonts w:asciiTheme="majorHAnsi" w:hAnsiTheme="majorHAnsi" w:cstheme="majorHAnsi"/>
          <w:sz w:val="26"/>
          <w:szCs w:val="26"/>
          <w:lang w:val="nl-NL"/>
        </w:rPr>
        <w:t xml:space="preserve"> Bij deze methode merk je dieren nadat je ze gevangen hebt, en zet je ze daarna weer terug in het wild. Als een dier dan opnieuw gevangen wordt, zal het niet als een nieuw organisme meegeteld worden.</w:t>
      </w:r>
    </w:p>
    <w:p w14:paraId="5C270A14" w14:textId="77777777" w:rsidR="00C55882" w:rsidRPr="00C55882" w:rsidRDefault="00C55882" w:rsidP="00C55882">
      <w:pPr>
        <w:rPr>
          <w:rFonts w:asciiTheme="majorHAnsi" w:hAnsiTheme="majorHAnsi" w:cstheme="majorHAnsi"/>
          <w:b/>
          <w:bCs/>
          <w:sz w:val="26"/>
          <w:szCs w:val="26"/>
          <w:lang w:val="nl-NL"/>
        </w:rPr>
      </w:pPr>
    </w:p>
    <w:p w14:paraId="60BA7C60"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6 – Paragraaf 3:</w:t>
      </w:r>
    </w:p>
    <w:p w14:paraId="6D426A4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w:t>
      </w:r>
      <w:r w:rsidRPr="00C55882">
        <w:rPr>
          <w:rFonts w:asciiTheme="majorHAnsi" w:hAnsiTheme="majorHAnsi" w:cstheme="majorHAnsi"/>
          <w:sz w:val="26"/>
          <w:szCs w:val="26"/>
          <w:u w:val="single"/>
          <w:lang w:val="nl-NL"/>
        </w:rPr>
        <w:t>habitat</w:t>
      </w:r>
      <w:r w:rsidRPr="00C55882">
        <w:rPr>
          <w:rFonts w:asciiTheme="majorHAnsi" w:hAnsiTheme="majorHAnsi" w:cstheme="majorHAnsi"/>
          <w:sz w:val="26"/>
          <w:szCs w:val="26"/>
          <w:lang w:val="nl-NL"/>
        </w:rPr>
        <w:t xml:space="preserve"> is een leefgebied binnen een ecosysteem met </w:t>
      </w:r>
      <w:r w:rsidRPr="00C55882">
        <w:rPr>
          <w:rFonts w:asciiTheme="majorHAnsi" w:hAnsiTheme="majorHAnsi" w:cstheme="majorHAnsi"/>
          <w:sz w:val="26"/>
          <w:szCs w:val="26"/>
          <w:u w:val="single"/>
          <w:lang w:val="nl-NL"/>
        </w:rPr>
        <w:t>biotische</w:t>
      </w:r>
      <w:r w:rsidRPr="00C55882">
        <w:rPr>
          <w:rFonts w:asciiTheme="majorHAnsi" w:hAnsiTheme="majorHAnsi" w:cstheme="majorHAnsi"/>
          <w:sz w:val="26"/>
          <w:szCs w:val="26"/>
          <w:lang w:val="nl-NL"/>
        </w:rPr>
        <w:t xml:space="preserve"> (levende) en </w:t>
      </w:r>
      <w:r w:rsidRPr="00C55882">
        <w:rPr>
          <w:rFonts w:asciiTheme="majorHAnsi" w:hAnsiTheme="majorHAnsi" w:cstheme="majorHAnsi"/>
          <w:sz w:val="26"/>
          <w:szCs w:val="26"/>
          <w:u w:val="single"/>
          <w:lang w:val="nl-NL"/>
        </w:rPr>
        <w:t>abiotische</w:t>
      </w:r>
      <w:r w:rsidRPr="00C55882">
        <w:rPr>
          <w:rFonts w:asciiTheme="majorHAnsi" w:hAnsiTheme="majorHAnsi" w:cstheme="majorHAnsi"/>
          <w:sz w:val="26"/>
          <w:szCs w:val="26"/>
          <w:lang w:val="nl-NL"/>
        </w:rPr>
        <w:t xml:space="preserve"> (niet-levende) factoren die van invloed zijn. De eisen waar een habitat aan moet voldoen, worden de </w:t>
      </w:r>
      <w:r w:rsidRPr="00C55882">
        <w:rPr>
          <w:rFonts w:asciiTheme="majorHAnsi" w:hAnsiTheme="majorHAnsi" w:cstheme="majorHAnsi"/>
          <w:sz w:val="26"/>
          <w:szCs w:val="26"/>
          <w:u w:val="single"/>
          <w:lang w:val="nl-NL"/>
        </w:rPr>
        <w:t>tolerantiegrenzen</w:t>
      </w:r>
      <w:r w:rsidRPr="00C55882">
        <w:rPr>
          <w:rFonts w:asciiTheme="majorHAnsi" w:hAnsiTheme="majorHAnsi" w:cstheme="majorHAnsi"/>
          <w:sz w:val="26"/>
          <w:szCs w:val="26"/>
          <w:lang w:val="nl-NL"/>
        </w:rPr>
        <w:t xml:space="preserve"> genoemd.</w:t>
      </w:r>
    </w:p>
    <w:p w14:paraId="27F42C3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Iedere soort heeft een </w:t>
      </w:r>
      <w:r w:rsidRPr="00C55882">
        <w:rPr>
          <w:rFonts w:asciiTheme="majorHAnsi" w:hAnsiTheme="majorHAnsi" w:cstheme="majorHAnsi"/>
          <w:sz w:val="26"/>
          <w:szCs w:val="26"/>
          <w:u w:val="single"/>
          <w:lang w:val="nl-NL"/>
        </w:rPr>
        <w:t>optimum</w:t>
      </w:r>
      <w:r w:rsidRPr="00C55882">
        <w:rPr>
          <w:rFonts w:asciiTheme="majorHAnsi" w:hAnsiTheme="majorHAnsi" w:cstheme="majorHAnsi"/>
          <w:sz w:val="26"/>
          <w:szCs w:val="26"/>
          <w:lang w:val="nl-NL"/>
        </w:rPr>
        <w:t xml:space="preserve">, de perfecte hoeveelheid of waarde van een factor voor deze soort om succesvol te zijn. Ook geld bij abiotische factoren een </w:t>
      </w:r>
      <w:r w:rsidRPr="00C55882">
        <w:rPr>
          <w:rFonts w:asciiTheme="majorHAnsi" w:hAnsiTheme="majorHAnsi" w:cstheme="majorHAnsi"/>
          <w:sz w:val="26"/>
          <w:szCs w:val="26"/>
          <w:u w:val="single"/>
          <w:lang w:val="nl-NL"/>
        </w:rPr>
        <w:t>minimum</w:t>
      </w:r>
      <w:r w:rsidRPr="00C55882">
        <w:rPr>
          <w:rFonts w:asciiTheme="majorHAnsi" w:hAnsiTheme="majorHAnsi" w:cstheme="majorHAnsi"/>
          <w:sz w:val="26"/>
          <w:szCs w:val="26"/>
          <w:lang w:val="nl-NL"/>
        </w:rPr>
        <w:t xml:space="preserve"> en een </w:t>
      </w:r>
      <w:r w:rsidRPr="00C55882">
        <w:rPr>
          <w:rFonts w:asciiTheme="majorHAnsi" w:hAnsiTheme="majorHAnsi" w:cstheme="majorHAnsi"/>
          <w:sz w:val="26"/>
          <w:szCs w:val="26"/>
          <w:u w:val="single"/>
          <w:lang w:val="nl-NL"/>
        </w:rPr>
        <w:t>maximum</w:t>
      </w:r>
      <w:r w:rsidRPr="00C55882">
        <w:rPr>
          <w:rFonts w:asciiTheme="majorHAnsi" w:hAnsiTheme="majorHAnsi" w:cstheme="majorHAnsi"/>
          <w:sz w:val="26"/>
          <w:szCs w:val="26"/>
          <w:lang w:val="nl-NL"/>
        </w:rPr>
        <w:t xml:space="preserve"> bij iedere factor.</w:t>
      </w:r>
    </w:p>
    <w:p w14:paraId="5D510EB9"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Iedere soort heeft een </w:t>
      </w:r>
      <w:r w:rsidRPr="00C55882">
        <w:rPr>
          <w:rFonts w:asciiTheme="majorHAnsi" w:hAnsiTheme="majorHAnsi" w:cstheme="majorHAnsi"/>
          <w:sz w:val="26"/>
          <w:szCs w:val="26"/>
          <w:u w:val="single"/>
          <w:lang w:val="nl-NL"/>
        </w:rPr>
        <w:t>niche</w:t>
      </w:r>
      <w:r w:rsidRPr="00C55882">
        <w:rPr>
          <w:rFonts w:asciiTheme="majorHAnsi" w:hAnsiTheme="majorHAnsi" w:cstheme="majorHAnsi"/>
          <w:sz w:val="26"/>
          <w:szCs w:val="26"/>
          <w:lang w:val="nl-NL"/>
        </w:rPr>
        <w:t>, dit geeft aan wat de soort doet en wat zijn invloed is op het ecosysteem. Dus op welke manier ze de biotische en abiotische factoren gebruiken.</w:t>
      </w:r>
    </w:p>
    <w:p w14:paraId="09AEB9C2" w14:textId="77777777" w:rsidR="00C55882" w:rsidRPr="00C55882" w:rsidRDefault="00C55882" w:rsidP="00C55882">
      <w:pPr>
        <w:rPr>
          <w:rFonts w:asciiTheme="majorHAnsi" w:hAnsiTheme="majorHAnsi" w:cstheme="majorHAnsi"/>
          <w:sz w:val="26"/>
          <w:szCs w:val="26"/>
          <w:lang w:val="nl-NL"/>
        </w:rPr>
      </w:pPr>
    </w:p>
    <w:p w14:paraId="0F190632"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6 – Paragraaf 4:</w:t>
      </w:r>
    </w:p>
    <w:p w14:paraId="4E0F60EA"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w:t>
      </w:r>
      <w:r w:rsidRPr="00C55882">
        <w:rPr>
          <w:rFonts w:asciiTheme="majorHAnsi" w:hAnsiTheme="majorHAnsi" w:cstheme="majorHAnsi"/>
          <w:sz w:val="26"/>
          <w:szCs w:val="26"/>
          <w:u w:val="single"/>
          <w:lang w:val="nl-NL"/>
        </w:rPr>
        <w:t>voedselketen</w:t>
      </w:r>
      <w:r w:rsidRPr="00C55882">
        <w:rPr>
          <w:rFonts w:asciiTheme="majorHAnsi" w:hAnsiTheme="majorHAnsi" w:cstheme="majorHAnsi"/>
          <w:sz w:val="26"/>
          <w:szCs w:val="26"/>
          <w:lang w:val="nl-NL"/>
        </w:rPr>
        <w:t xml:space="preserve"> geeft verschillende organismen aan die elkaar eten, in een voedselketen staat de pijl altijd naar de eter </w:t>
      </w:r>
      <w:r w:rsidRPr="00C55882">
        <w:rPr>
          <w:rFonts w:asciiTheme="majorHAnsi" w:hAnsiTheme="majorHAnsi" w:cstheme="majorHAnsi"/>
          <w:sz w:val="26"/>
          <w:szCs w:val="26"/>
          <w:u w:val="single"/>
          <w:lang w:val="nl-NL"/>
        </w:rPr>
        <w:t>toe</w:t>
      </w:r>
      <w:r w:rsidRPr="00C55882">
        <w:rPr>
          <w:rFonts w:asciiTheme="majorHAnsi" w:hAnsiTheme="majorHAnsi" w:cstheme="majorHAnsi"/>
          <w:sz w:val="26"/>
          <w:szCs w:val="26"/>
          <w:lang w:val="nl-NL"/>
        </w:rPr>
        <w:t xml:space="preserve">. Bij consumenten geef je ook altijd aan tot welke </w:t>
      </w:r>
      <w:r w:rsidRPr="00C55882">
        <w:rPr>
          <w:rFonts w:asciiTheme="majorHAnsi" w:hAnsiTheme="majorHAnsi" w:cstheme="majorHAnsi"/>
          <w:sz w:val="26"/>
          <w:szCs w:val="26"/>
          <w:u w:val="single"/>
          <w:lang w:val="nl-NL"/>
        </w:rPr>
        <w:t>orde</w:t>
      </w:r>
      <w:r w:rsidRPr="00C55882">
        <w:rPr>
          <w:rFonts w:asciiTheme="majorHAnsi" w:hAnsiTheme="majorHAnsi" w:cstheme="majorHAnsi"/>
          <w:sz w:val="26"/>
          <w:szCs w:val="26"/>
          <w:lang w:val="nl-NL"/>
        </w:rPr>
        <w:t xml:space="preserve"> ze behoren, de eerste consument is dan ook de eerste orde. Detrivoren en reducenten hoeven niet aan een voedselketen toegevoegd te worden.</w:t>
      </w:r>
    </w:p>
    <w:p w14:paraId="3F05C60D"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rPr>
        <w:lastRenderedPageBreak/>
        <w:drawing>
          <wp:inline distT="0" distB="0" distL="0" distR="0" wp14:anchorId="50621624" wp14:editId="5DF83BF1">
            <wp:extent cx="2571750" cy="17716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71750" cy="1771650"/>
                    </a:xfrm>
                    <a:prstGeom prst="rect">
                      <a:avLst/>
                    </a:prstGeom>
                  </pic:spPr>
                </pic:pic>
              </a:graphicData>
            </a:graphic>
          </wp:inline>
        </w:drawing>
      </w:r>
      <w:r w:rsidRPr="00C55882">
        <w:rPr>
          <w:rFonts w:asciiTheme="majorHAnsi" w:hAnsiTheme="majorHAnsi" w:cstheme="majorHAnsi"/>
          <w:noProof/>
          <w:sz w:val="26"/>
          <w:szCs w:val="26"/>
        </w:rPr>
        <w:drawing>
          <wp:inline distT="0" distB="0" distL="0" distR="0" wp14:anchorId="172076BA" wp14:editId="53777FCE">
            <wp:extent cx="3002280" cy="1018300"/>
            <wp:effectExtent l="0" t="0" r="762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4954" cy="1022599"/>
                    </a:xfrm>
                    <a:prstGeom prst="rect">
                      <a:avLst/>
                    </a:prstGeom>
                  </pic:spPr>
                </pic:pic>
              </a:graphicData>
            </a:graphic>
          </wp:inline>
        </w:drawing>
      </w:r>
    </w:p>
    <w:p w14:paraId="5B8BC0C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w:t>
      </w:r>
      <w:r w:rsidRPr="00C55882">
        <w:rPr>
          <w:rFonts w:asciiTheme="majorHAnsi" w:hAnsiTheme="majorHAnsi" w:cstheme="majorHAnsi"/>
          <w:sz w:val="26"/>
          <w:szCs w:val="26"/>
          <w:u w:val="single"/>
          <w:lang w:val="nl-NL"/>
        </w:rPr>
        <w:t>voedselweb</w:t>
      </w:r>
      <w:r w:rsidRPr="00C55882">
        <w:rPr>
          <w:rFonts w:asciiTheme="majorHAnsi" w:hAnsiTheme="majorHAnsi" w:cstheme="majorHAnsi"/>
          <w:sz w:val="26"/>
          <w:szCs w:val="26"/>
          <w:lang w:val="nl-NL"/>
        </w:rPr>
        <w:t xml:space="preserve"> geeft meerdere voedselketens binnen een ecosysteem weer, begin bij het maken hiervan bij de producenten.</w:t>
      </w:r>
    </w:p>
    <w:p w14:paraId="1B6F8D4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Accumulatie</w:t>
      </w:r>
      <w:r w:rsidRPr="00C55882">
        <w:rPr>
          <w:rFonts w:asciiTheme="majorHAnsi" w:hAnsiTheme="majorHAnsi" w:cstheme="majorHAnsi"/>
          <w:sz w:val="26"/>
          <w:szCs w:val="26"/>
          <w:lang w:val="nl-NL"/>
        </w:rPr>
        <w:t xml:space="preserve"> is de ophoping van gifstoffen binnen een voedselketen. Hierbij wordt de verhouding gifstoffen-</w:t>
      </w:r>
      <w:r w:rsidRPr="00C55882">
        <w:rPr>
          <w:rFonts w:asciiTheme="majorHAnsi" w:hAnsiTheme="majorHAnsi" w:cstheme="majorHAnsi"/>
          <w:sz w:val="26"/>
          <w:szCs w:val="26"/>
          <w:u w:val="single"/>
          <w:lang w:val="nl-NL"/>
        </w:rPr>
        <w:t>biomassa</w:t>
      </w:r>
      <w:r w:rsidRPr="00C55882">
        <w:rPr>
          <w:rFonts w:asciiTheme="majorHAnsi" w:hAnsiTheme="majorHAnsi" w:cstheme="majorHAnsi"/>
          <w:sz w:val="26"/>
          <w:szCs w:val="26"/>
          <w:lang w:val="nl-NL"/>
        </w:rPr>
        <w:t xml:space="preserve"> (gewicht – water = drooggewicht) gebruikt.</w:t>
      </w:r>
    </w:p>
    <w:p w14:paraId="218AACDD"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een </w:t>
      </w:r>
      <w:r w:rsidRPr="00C55882">
        <w:rPr>
          <w:rFonts w:asciiTheme="majorHAnsi" w:hAnsiTheme="majorHAnsi" w:cstheme="majorHAnsi"/>
          <w:sz w:val="26"/>
          <w:szCs w:val="26"/>
          <w:u w:val="single"/>
          <w:lang w:val="nl-NL"/>
        </w:rPr>
        <w:t>predator</w:t>
      </w:r>
      <w:r w:rsidRPr="00C55882">
        <w:rPr>
          <w:rFonts w:asciiTheme="majorHAnsi" w:hAnsiTheme="majorHAnsi" w:cstheme="majorHAnsi"/>
          <w:sz w:val="26"/>
          <w:szCs w:val="26"/>
          <w:lang w:val="nl-NL"/>
        </w:rPr>
        <w:t xml:space="preserve"> een prooidier eet, heet dit </w:t>
      </w:r>
      <w:r w:rsidRPr="00C55882">
        <w:rPr>
          <w:rFonts w:asciiTheme="majorHAnsi" w:hAnsiTheme="majorHAnsi" w:cstheme="majorHAnsi"/>
          <w:sz w:val="26"/>
          <w:szCs w:val="26"/>
          <w:u w:val="single"/>
          <w:lang w:val="nl-NL"/>
        </w:rPr>
        <w:t>predatie</w:t>
      </w:r>
      <w:r w:rsidRPr="00C55882">
        <w:rPr>
          <w:rFonts w:asciiTheme="majorHAnsi" w:hAnsiTheme="majorHAnsi" w:cstheme="majorHAnsi"/>
          <w:sz w:val="26"/>
          <w:szCs w:val="26"/>
          <w:lang w:val="nl-NL"/>
        </w:rPr>
        <w:t xml:space="preserve">. Dit gebeurt binnen een </w:t>
      </w:r>
      <w:r w:rsidRPr="00C55882">
        <w:rPr>
          <w:rFonts w:asciiTheme="majorHAnsi" w:hAnsiTheme="majorHAnsi" w:cstheme="majorHAnsi"/>
          <w:sz w:val="26"/>
          <w:szCs w:val="26"/>
          <w:u w:val="single"/>
          <w:lang w:val="nl-NL"/>
        </w:rPr>
        <w:t>predator-prooi evenwicht</w:t>
      </w:r>
      <w:r w:rsidRPr="00C55882">
        <w:rPr>
          <w:rFonts w:asciiTheme="majorHAnsi" w:hAnsiTheme="majorHAnsi" w:cstheme="majorHAnsi"/>
          <w:sz w:val="26"/>
          <w:szCs w:val="26"/>
          <w:lang w:val="nl-NL"/>
        </w:rPr>
        <w:t>, dan houden de predatoren en prooien elkaar in balans. De prooien zullen voorlopen op de predatoren in de grafiek.</w:t>
      </w:r>
    </w:p>
    <w:p w14:paraId="6016613E"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organismen buiten een predator-prooi relatie met elkaar samenleven, heet dit </w:t>
      </w:r>
      <w:r w:rsidRPr="00C55882">
        <w:rPr>
          <w:rFonts w:asciiTheme="majorHAnsi" w:hAnsiTheme="majorHAnsi" w:cstheme="majorHAnsi"/>
          <w:sz w:val="26"/>
          <w:szCs w:val="26"/>
          <w:u w:val="single"/>
          <w:lang w:val="nl-NL"/>
        </w:rPr>
        <w:t>symbiose</w:t>
      </w:r>
      <w:r w:rsidRPr="00C55882">
        <w:rPr>
          <w:rFonts w:asciiTheme="majorHAnsi" w:hAnsiTheme="majorHAnsi" w:cstheme="majorHAnsi"/>
          <w:sz w:val="26"/>
          <w:szCs w:val="26"/>
          <w:lang w:val="nl-NL"/>
        </w:rPr>
        <w:t xml:space="preserve">. Je hebt </w:t>
      </w:r>
      <w:r w:rsidRPr="00C55882">
        <w:rPr>
          <w:rFonts w:asciiTheme="majorHAnsi" w:hAnsiTheme="majorHAnsi" w:cstheme="majorHAnsi"/>
          <w:sz w:val="26"/>
          <w:szCs w:val="26"/>
          <w:u w:val="single"/>
          <w:lang w:val="nl-NL"/>
        </w:rPr>
        <w:t>parasitisme</w:t>
      </w:r>
      <w:r w:rsidRPr="00C55882">
        <w:rPr>
          <w:rFonts w:asciiTheme="majorHAnsi" w:hAnsiTheme="majorHAnsi" w:cstheme="majorHAnsi"/>
          <w:sz w:val="26"/>
          <w:szCs w:val="26"/>
          <w:lang w:val="nl-NL"/>
        </w:rPr>
        <w:t xml:space="preserve"> (+/-), </w:t>
      </w:r>
      <w:r w:rsidRPr="00C55882">
        <w:rPr>
          <w:rFonts w:asciiTheme="majorHAnsi" w:hAnsiTheme="majorHAnsi" w:cstheme="majorHAnsi"/>
          <w:sz w:val="26"/>
          <w:szCs w:val="26"/>
          <w:u w:val="single"/>
          <w:lang w:val="nl-NL"/>
        </w:rPr>
        <w:t>commensalisme</w:t>
      </w:r>
      <w:r w:rsidRPr="00C55882">
        <w:rPr>
          <w:rFonts w:asciiTheme="majorHAnsi" w:hAnsiTheme="majorHAnsi" w:cstheme="majorHAnsi"/>
          <w:sz w:val="26"/>
          <w:szCs w:val="26"/>
          <w:lang w:val="nl-NL"/>
        </w:rPr>
        <w:t xml:space="preserve"> (+/0) en </w:t>
      </w:r>
      <w:r w:rsidRPr="00C55882">
        <w:rPr>
          <w:rFonts w:asciiTheme="majorHAnsi" w:hAnsiTheme="majorHAnsi" w:cstheme="majorHAnsi"/>
          <w:sz w:val="26"/>
          <w:szCs w:val="26"/>
          <w:u w:val="single"/>
          <w:lang w:val="nl-NL"/>
        </w:rPr>
        <w:t>mutualisme</w:t>
      </w:r>
      <w:r w:rsidRPr="00C55882">
        <w:rPr>
          <w:rFonts w:asciiTheme="majorHAnsi" w:hAnsiTheme="majorHAnsi" w:cstheme="majorHAnsi"/>
          <w:sz w:val="26"/>
          <w:szCs w:val="26"/>
          <w:lang w:val="nl-NL"/>
        </w:rPr>
        <w:t xml:space="preserve"> (+/+).</w:t>
      </w:r>
    </w:p>
    <w:p w14:paraId="559D61E3" w14:textId="77777777" w:rsidR="00C55882" w:rsidRPr="00C55882" w:rsidRDefault="00C55882" w:rsidP="00C55882">
      <w:pPr>
        <w:rPr>
          <w:rFonts w:asciiTheme="majorHAnsi" w:hAnsiTheme="majorHAnsi" w:cstheme="majorHAnsi"/>
          <w:b/>
          <w:bCs/>
          <w:sz w:val="26"/>
          <w:szCs w:val="26"/>
          <w:lang w:val="nl-NL"/>
        </w:rPr>
      </w:pPr>
    </w:p>
    <w:p w14:paraId="11C11D8E"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7 – Paragraaf 1:</w:t>
      </w:r>
    </w:p>
    <w:p w14:paraId="38978D2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Er zijn veel verschillende theorieën over </w:t>
      </w:r>
      <w:r w:rsidRPr="00C55882">
        <w:rPr>
          <w:rFonts w:asciiTheme="majorHAnsi" w:hAnsiTheme="majorHAnsi" w:cstheme="majorHAnsi"/>
          <w:sz w:val="26"/>
          <w:szCs w:val="26"/>
          <w:u w:val="single"/>
          <w:lang w:val="nl-NL"/>
        </w:rPr>
        <w:t>evolutie</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(de ontwikkeling tot leven door veranderingen en het ontstaan van nieuwe soorten). Lamarck en Darwin zijn twee evolutionisten die verschillende standpunten hadden.</w:t>
      </w:r>
    </w:p>
    <w:p w14:paraId="290DFBD6"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Lamarck</w:t>
      </w:r>
      <w:r w:rsidRPr="00C55882">
        <w:rPr>
          <w:rFonts w:asciiTheme="majorHAnsi" w:hAnsiTheme="majorHAnsi" w:cstheme="majorHAnsi"/>
          <w:sz w:val="26"/>
          <w:szCs w:val="26"/>
          <w:lang w:val="nl-NL"/>
        </w:rPr>
        <w:t xml:space="preserve"> dacht dat de acties van een organisme (bv. een giraf die zijn nek veel uitsteekt) nakomelingen zou hebben met eigenschappen die die acties weerspiegelen (bv. nakomelingen met langere nekken). Lamarck dacht dus dat de acties van een organisme invloed had op hun evolutie.</w:t>
      </w:r>
    </w:p>
    <w:p w14:paraId="18831A36"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Darwin</w:t>
      </w:r>
      <w:r w:rsidRPr="00C55882">
        <w:rPr>
          <w:rFonts w:asciiTheme="majorHAnsi" w:hAnsiTheme="majorHAnsi" w:cstheme="majorHAnsi"/>
          <w:sz w:val="26"/>
          <w:szCs w:val="26"/>
          <w:lang w:val="nl-NL"/>
        </w:rPr>
        <w:t xml:space="preserve"> dacht dat </w:t>
      </w:r>
      <w:r w:rsidRPr="00C55882">
        <w:rPr>
          <w:rFonts w:asciiTheme="majorHAnsi" w:hAnsiTheme="majorHAnsi" w:cstheme="majorHAnsi"/>
          <w:sz w:val="26"/>
          <w:szCs w:val="26"/>
          <w:u w:val="single"/>
          <w:lang w:val="nl-NL"/>
        </w:rPr>
        <w:t>natuurlijke selectie</w:t>
      </w:r>
      <w:r w:rsidRPr="00C55882">
        <w:rPr>
          <w:rFonts w:asciiTheme="majorHAnsi" w:hAnsiTheme="majorHAnsi" w:cstheme="majorHAnsi"/>
          <w:sz w:val="26"/>
          <w:szCs w:val="26"/>
          <w:lang w:val="nl-NL"/>
        </w:rPr>
        <w:t xml:space="preserve"> voor evolutie zorgde. Als je een groep giraffen had met verschillende neklengtes, zouden de giraffen met langere nekken meer te eten krijgen en overleven. Zij zouden nakomelingen met langere nekken krijgen. De uitgangspunten voor deze theorie zijn dat in een populatie individuen verschillen in eigenschappen en de leefomgeving een </w:t>
      </w:r>
      <w:r w:rsidRPr="00C55882">
        <w:rPr>
          <w:rFonts w:asciiTheme="majorHAnsi" w:hAnsiTheme="majorHAnsi" w:cstheme="majorHAnsi"/>
          <w:sz w:val="26"/>
          <w:szCs w:val="26"/>
          <w:u w:val="single"/>
          <w:lang w:val="nl-NL"/>
        </w:rPr>
        <w:t>selectiedruk</w:t>
      </w:r>
      <w:r w:rsidRPr="00C55882">
        <w:rPr>
          <w:rFonts w:asciiTheme="majorHAnsi" w:hAnsiTheme="majorHAnsi" w:cstheme="majorHAnsi"/>
          <w:sz w:val="26"/>
          <w:szCs w:val="26"/>
          <w:lang w:val="nl-NL"/>
        </w:rPr>
        <w:t xml:space="preserve"> uitoefent op hun </w:t>
      </w:r>
      <w:r w:rsidRPr="00C55882">
        <w:rPr>
          <w:rFonts w:asciiTheme="majorHAnsi" w:hAnsiTheme="majorHAnsi" w:cstheme="majorHAnsi"/>
          <w:sz w:val="26"/>
          <w:szCs w:val="26"/>
          <w:u w:val="single"/>
          <w:lang w:val="nl-NL"/>
        </w:rPr>
        <w:t>overlevingskansen</w:t>
      </w:r>
      <w:r w:rsidRPr="00C55882">
        <w:rPr>
          <w:rFonts w:asciiTheme="majorHAnsi" w:hAnsiTheme="majorHAnsi" w:cstheme="majorHAnsi"/>
          <w:sz w:val="26"/>
          <w:szCs w:val="26"/>
          <w:lang w:val="nl-NL"/>
        </w:rPr>
        <w:t>.</w:t>
      </w:r>
    </w:p>
    <w:p w14:paraId="7891387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Ook zijn er theorieën buiten Lamarck en Darwin, zo heet het geloof in een bovennatuurlijke schepper het </w:t>
      </w:r>
      <w:r w:rsidRPr="00C55882">
        <w:rPr>
          <w:rFonts w:asciiTheme="majorHAnsi" w:hAnsiTheme="majorHAnsi" w:cstheme="majorHAnsi"/>
          <w:sz w:val="26"/>
          <w:szCs w:val="26"/>
          <w:u w:val="single"/>
          <w:lang w:val="nl-NL"/>
        </w:rPr>
        <w:t>creationisme</w:t>
      </w:r>
      <w:r w:rsidRPr="00C55882">
        <w:rPr>
          <w:rFonts w:asciiTheme="majorHAnsi" w:hAnsiTheme="majorHAnsi" w:cstheme="majorHAnsi"/>
          <w:sz w:val="26"/>
          <w:szCs w:val="26"/>
          <w:lang w:val="nl-NL"/>
        </w:rPr>
        <w:t>.</w:t>
      </w:r>
    </w:p>
    <w:p w14:paraId="762F5B6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lastRenderedPageBreak/>
        <w:t xml:space="preserve">Cuvier is de grondlegger van de </w:t>
      </w:r>
      <w:r w:rsidRPr="00C55882">
        <w:rPr>
          <w:rFonts w:asciiTheme="majorHAnsi" w:hAnsiTheme="majorHAnsi" w:cstheme="majorHAnsi"/>
          <w:sz w:val="26"/>
          <w:szCs w:val="26"/>
          <w:u w:val="single"/>
          <w:lang w:val="nl-NL"/>
        </w:rPr>
        <w:t>paleontologie</w:t>
      </w:r>
      <w:r w:rsidRPr="00C55882">
        <w:rPr>
          <w:rFonts w:asciiTheme="majorHAnsi" w:hAnsiTheme="majorHAnsi" w:cstheme="majorHAnsi"/>
          <w:sz w:val="26"/>
          <w:szCs w:val="26"/>
          <w:lang w:val="nl-NL"/>
        </w:rPr>
        <w:t xml:space="preserve">, dit is de wetenschap waarbij men fossielen (restanten van vroeger levende organismen) bestudeert. Om zijn vindingen binnen het creationisme te kunnen passen, bedacht hij de </w:t>
      </w:r>
      <w:r w:rsidRPr="00C55882">
        <w:rPr>
          <w:rFonts w:asciiTheme="majorHAnsi" w:hAnsiTheme="majorHAnsi" w:cstheme="majorHAnsi"/>
          <w:sz w:val="26"/>
          <w:szCs w:val="26"/>
          <w:u w:val="single"/>
          <w:lang w:val="nl-NL"/>
        </w:rPr>
        <w:t>catastrofetheorie</w:t>
      </w:r>
      <w:r w:rsidRPr="00C55882">
        <w:rPr>
          <w:rFonts w:asciiTheme="majorHAnsi" w:hAnsiTheme="majorHAnsi" w:cstheme="majorHAnsi"/>
          <w:sz w:val="26"/>
          <w:szCs w:val="26"/>
          <w:lang w:val="nl-NL"/>
        </w:rPr>
        <w:t>; dit is de theorie dat een grote natuurramp de oorzaak was dat alle levende organismen in een gebied sterven (zoals de zondvloed). Bij een nieuwe schepping na de catastrofe, kwamen er nieuwe soorten en bleven er fossielen achter.</w:t>
      </w:r>
    </w:p>
    <w:p w14:paraId="11D29780"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er een </w:t>
      </w:r>
      <w:r w:rsidRPr="00C55882">
        <w:rPr>
          <w:rFonts w:asciiTheme="majorHAnsi" w:hAnsiTheme="majorHAnsi" w:cstheme="majorHAnsi"/>
          <w:sz w:val="26"/>
          <w:szCs w:val="26"/>
          <w:u w:val="single"/>
          <w:lang w:val="nl-NL"/>
        </w:rPr>
        <w:t>verschillende selectiedruk</w:t>
      </w:r>
      <w:r w:rsidRPr="00C55882">
        <w:rPr>
          <w:rFonts w:asciiTheme="majorHAnsi" w:hAnsiTheme="majorHAnsi" w:cstheme="majorHAnsi"/>
          <w:sz w:val="26"/>
          <w:szCs w:val="26"/>
          <w:lang w:val="nl-NL"/>
        </w:rPr>
        <w:t xml:space="preserve"> is in een gebied wil dit zeggen dat de leefomgeving drastisch verschillen in een gebied. Bv. een savannegebied aan de ene kant van de vallei en veel bomen aan de andere kant. Aan beide kanten van de vallei zullen verschillende soorten ontstaan.</w:t>
      </w:r>
    </w:p>
    <w:p w14:paraId="570AC09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organismen op twee benen lopen wordt het </w:t>
      </w:r>
      <w:r w:rsidRPr="00C55882">
        <w:rPr>
          <w:rFonts w:asciiTheme="majorHAnsi" w:hAnsiTheme="majorHAnsi" w:cstheme="majorHAnsi"/>
          <w:sz w:val="26"/>
          <w:szCs w:val="26"/>
          <w:u w:val="single"/>
          <w:lang w:val="nl-NL"/>
        </w:rPr>
        <w:t>bipedie</w:t>
      </w:r>
      <w:r w:rsidRPr="00C55882">
        <w:rPr>
          <w:rFonts w:asciiTheme="majorHAnsi" w:hAnsiTheme="majorHAnsi" w:cstheme="majorHAnsi"/>
          <w:sz w:val="26"/>
          <w:szCs w:val="26"/>
          <w:lang w:val="nl-NL"/>
        </w:rPr>
        <w:t xml:space="preserve"> genoemd.</w:t>
      </w:r>
    </w:p>
    <w:p w14:paraId="528A8E49"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De </w:t>
      </w:r>
      <w:r w:rsidRPr="00C55882">
        <w:rPr>
          <w:rFonts w:asciiTheme="majorHAnsi" w:hAnsiTheme="majorHAnsi" w:cstheme="majorHAnsi"/>
          <w:sz w:val="26"/>
          <w:szCs w:val="26"/>
          <w:u w:val="single"/>
          <w:lang w:val="nl-NL"/>
        </w:rPr>
        <w:t>‘out of Africa’-hypothese</w:t>
      </w:r>
      <w:r w:rsidRPr="00C55882">
        <w:rPr>
          <w:rFonts w:asciiTheme="majorHAnsi" w:hAnsiTheme="majorHAnsi" w:cstheme="majorHAnsi"/>
          <w:sz w:val="26"/>
          <w:szCs w:val="26"/>
          <w:lang w:val="nl-NL"/>
        </w:rPr>
        <w:t xml:space="preserve"> (BiNaS 94B) beschrijft hoe mensen via een </w:t>
      </w:r>
      <w:r w:rsidRPr="00C55882">
        <w:rPr>
          <w:rFonts w:asciiTheme="majorHAnsi" w:hAnsiTheme="majorHAnsi" w:cstheme="majorHAnsi"/>
          <w:sz w:val="26"/>
          <w:szCs w:val="26"/>
          <w:u w:val="single"/>
          <w:lang w:val="nl-NL"/>
        </w:rPr>
        <w:t>migratiepatroon</w:t>
      </w:r>
      <w:r w:rsidRPr="00C55882">
        <w:rPr>
          <w:rFonts w:asciiTheme="majorHAnsi" w:hAnsiTheme="majorHAnsi" w:cstheme="majorHAnsi"/>
          <w:sz w:val="26"/>
          <w:szCs w:val="26"/>
          <w:lang w:val="nl-NL"/>
        </w:rPr>
        <w:t xml:space="preserve"> over de wereld verspreid zijn geraakt. Onderzoekers delen mensen op basis van hun haplotype in een </w:t>
      </w:r>
      <w:r w:rsidRPr="00C55882">
        <w:rPr>
          <w:rFonts w:asciiTheme="majorHAnsi" w:hAnsiTheme="majorHAnsi" w:cstheme="majorHAnsi"/>
          <w:sz w:val="26"/>
          <w:szCs w:val="26"/>
          <w:u w:val="single"/>
          <w:lang w:val="nl-NL"/>
        </w:rPr>
        <w:t>haplogroep</w:t>
      </w:r>
      <w:r w:rsidRPr="00C55882">
        <w:rPr>
          <w:rFonts w:asciiTheme="majorHAnsi" w:hAnsiTheme="majorHAnsi" w:cstheme="majorHAnsi"/>
          <w:sz w:val="26"/>
          <w:szCs w:val="26"/>
          <w:lang w:val="nl-NL"/>
        </w:rPr>
        <w:t xml:space="preserve"> in. Vervolgens leiden ze de afkomst van gemeenschappelijke mannelijke voorouder, de </w:t>
      </w:r>
      <w:r w:rsidRPr="00C55882">
        <w:rPr>
          <w:rFonts w:asciiTheme="majorHAnsi" w:hAnsiTheme="majorHAnsi" w:cstheme="majorHAnsi"/>
          <w:sz w:val="26"/>
          <w:szCs w:val="26"/>
          <w:u w:val="single"/>
          <w:lang w:val="nl-NL"/>
        </w:rPr>
        <w:t>Y-chromosomale Adam</w:t>
      </w:r>
      <w:r w:rsidRPr="00C55882">
        <w:rPr>
          <w:rFonts w:asciiTheme="majorHAnsi" w:hAnsiTheme="majorHAnsi" w:cstheme="majorHAnsi"/>
          <w:sz w:val="26"/>
          <w:szCs w:val="26"/>
          <w:lang w:val="nl-NL"/>
        </w:rPr>
        <w:t xml:space="preserve">, af en de gemeenschappelijke vrouwelijke voorouder, de </w:t>
      </w:r>
      <w:r w:rsidRPr="00C55882">
        <w:rPr>
          <w:rFonts w:asciiTheme="majorHAnsi" w:hAnsiTheme="majorHAnsi" w:cstheme="majorHAnsi"/>
          <w:sz w:val="26"/>
          <w:szCs w:val="26"/>
          <w:u w:val="single"/>
          <w:lang w:val="nl-NL"/>
        </w:rPr>
        <w:t>mitochondriale Eva</w:t>
      </w:r>
      <w:r w:rsidRPr="00C55882">
        <w:rPr>
          <w:rFonts w:asciiTheme="majorHAnsi" w:hAnsiTheme="majorHAnsi" w:cstheme="majorHAnsi"/>
          <w:sz w:val="26"/>
          <w:szCs w:val="26"/>
          <w:lang w:val="nl-NL"/>
        </w:rPr>
        <w:t>.</w:t>
      </w:r>
    </w:p>
    <w:p w14:paraId="288159EB" w14:textId="77777777" w:rsidR="00C55882" w:rsidRPr="00C55882" w:rsidRDefault="00C55882" w:rsidP="00C55882">
      <w:pPr>
        <w:rPr>
          <w:rFonts w:asciiTheme="majorHAnsi" w:hAnsiTheme="majorHAnsi" w:cstheme="majorHAnsi"/>
          <w:sz w:val="26"/>
          <w:szCs w:val="26"/>
          <w:lang w:val="nl-NL"/>
        </w:rPr>
      </w:pPr>
    </w:p>
    <w:p w14:paraId="05634638"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7 – Paragraaf 2:</w:t>
      </w:r>
    </w:p>
    <w:p w14:paraId="4C898E83"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nieuwe eigenschap in een soort begint met een </w:t>
      </w:r>
      <w:r w:rsidRPr="00C55882">
        <w:rPr>
          <w:rFonts w:asciiTheme="majorHAnsi" w:hAnsiTheme="majorHAnsi" w:cstheme="majorHAnsi"/>
          <w:sz w:val="26"/>
          <w:szCs w:val="26"/>
          <w:u w:val="single"/>
          <w:lang w:val="nl-NL"/>
        </w:rPr>
        <w:t>mutatie</w:t>
      </w:r>
      <w:r w:rsidRPr="00C55882">
        <w:rPr>
          <w:rFonts w:asciiTheme="majorHAnsi" w:hAnsiTheme="majorHAnsi" w:cstheme="majorHAnsi"/>
          <w:sz w:val="26"/>
          <w:szCs w:val="26"/>
          <w:lang w:val="nl-NL"/>
        </w:rPr>
        <w:t xml:space="preserve">, een verandering in het DNA. Van dit gen ontstaat een nieuwe variant, een </w:t>
      </w:r>
      <w:r w:rsidRPr="00C55882">
        <w:rPr>
          <w:rFonts w:asciiTheme="majorHAnsi" w:hAnsiTheme="majorHAnsi" w:cstheme="majorHAnsi"/>
          <w:sz w:val="26"/>
          <w:szCs w:val="26"/>
          <w:u w:val="single"/>
          <w:lang w:val="nl-NL"/>
        </w:rPr>
        <w:t>allel</w:t>
      </w:r>
      <w:r w:rsidRPr="00C55882">
        <w:rPr>
          <w:rFonts w:asciiTheme="majorHAnsi" w:hAnsiTheme="majorHAnsi" w:cstheme="majorHAnsi"/>
          <w:sz w:val="26"/>
          <w:szCs w:val="26"/>
          <w:lang w:val="nl-NL"/>
        </w:rPr>
        <w:t xml:space="preserve">, dat weer een ander eiwit en een nieuw </w:t>
      </w:r>
      <w:r w:rsidRPr="00C55882">
        <w:rPr>
          <w:rFonts w:asciiTheme="majorHAnsi" w:hAnsiTheme="majorHAnsi" w:cstheme="majorHAnsi"/>
          <w:sz w:val="26"/>
          <w:szCs w:val="26"/>
          <w:u w:val="single"/>
          <w:lang w:val="nl-NL"/>
        </w:rPr>
        <w:t>fenotype</w:t>
      </w:r>
      <w:r w:rsidRPr="00C55882">
        <w:rPr>
          <w:rFonts w:asciiTheme="majorHAnsi" w:hAnsiTheme="majorHAnsi" w:cstheme="majorHAnsi"/>
          <w:sz w:val="26"/>
          <w:szCs w:val="26"/>
          <w:lang w:val="nl-NL"/>
        </w:rPr>
        <w:t xml:space="preserve"> oplevert. Als dit fenotype gunstig is, overleeft dit organisme en geeft het deze genen door aan zijn nakomelingen. Als het fenotype ongunstig is, sterft het organisme. De omgeving bepaalt of de eigenschap gunstig of ongunstig is, dit wordt </w:t>
      </w:r>
      <w:r w:rsidRPr="00C55882">
        <w:rPr>
          <w:rFonts w:asciiTheme="majorHAnsi" w:hAnsiTheme="majorHAnsi" w:cstheme="majorHAnsi"/>
          <w:sz w:val="26"/>
          <w:szCs w:val="26"/>
          <w:u w:val="single"/>
          <w:lang w:val="nl-NL"/>
        </w:rPr>
        <w:t>selectiedruk</w:t>
      </w:r>
      <w:r w:rsidRPr="00C55882">
        <w:rPr>
          <w:rFonts w:asciiTheme="majorHAnsi" w:hAnsiTheme="majorHAnsi" w:cstheme="majorHAnsi"/>
          <w:sz w:val="26"/>
          <w:szCs w:val="26"/>
          <w:lang w:val="nl-NL"/>
        </w:rPr>
        <w:t xml:space="preserve"> genoemd.</w:t>
      </w:r>
    </w:p>
    <w:p w14:paraId="542D0BF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De </w:t>
      </w:r>
      <w:r w:rsidRPr="00C55882">
        <w:rPr>
          <w:rFonts w:asciiTheme="majorHAnsi" w:hAnsiTheme="majorHAnsi" w:cstheme="majorHAnsi"/>
          <w:sz w:val="26"/>
          <w:szCs w:val="26"/>
          <w:u w:val="single"/>
          <w:lang w:val="nl-NL"/>
        </w:rPr>
        <w:t>allelfrequentie</w:t>
      </w:r>
      <w:r w:rsidRPr="00C55882">
        <w:rPr>
          <w:rFonts w:asciiTheme="majorHAnsi" w:hAnsiTheme="majorHAnsi" w:cstheme="majorHAnsi"/>
          <w:sz w:val="26"/>
          <w:szCs w:val="26"/>
          <w:lang w:val="nl-NL"/>
        </w:rPr>
        <w:t xml:space="preserve"> is het aandeel van elk allel in de genenpool van de populatie en deze verandert steeds. Grote veranderingen kunnen een populatie voortbrengen die niet meer met de originele populatie kan voortplanten, dit is een nieuwe soort. De allelen van populaties kunnen door (im)migratie veranderen, de migratie van allelen van de ene naar de andere populatie heet </w:t>
      </w:r>
      <w:r w:rsidRPr="00C55882">
        <w:rPr>
          <w:rFonts w:asciiTheme="majorHAnsi" w:hAnsiTheme="majorHAnsi" w:cstheme="majorHAnsi"/>
          <w:sz w:val="26"/>
          <w:szCs w:val="26"/>
          <w:u w:val="single"/>
          <w:lang w:val="nl-NL"/>
        </w:rPr>
        <w:t>gene flow</w:t>
      </w:r>
      <w:r w:rsidRPr="00C55882">
        <w:rPr>
          <w:rFonts w:asciiTheme="majorHAnsi" w:hAnsiTheme="majorHAnsi" w:cstheme="majorHAnsi"/>
          <w:sz w:val="26"/>
          <w:szCs w:val="26"/>
          <w:lang w:val="nl-NL"/>
        </w:rPr>
        <w:t>.</w:t>
      </w:r>
    </w:p>
    <w:p w14:paraId="5F30A41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Recombinatie</w:t>
      </w:r>
      <w:r w:rsidRPr="00C55882">
        <w:rPr>
          <w:rFonts w:asciiTheme="majorHAnsi" w:hAnsiTheme="majorHAnsi" w:cstheme="majorHAnsi"/>
          <w:sz w:val="26"/>
          <w:szCs w:val="26"/>
          <w:lang w:val="nl-NL"/>
        </w:rPr>
        <w:t xml:space="preserve"> zorgt ook voor nieuwe eigenschappen binnen een populatie. Recombinatie vindt plaats bij de </w:t>
      </w:r>
      <w:r w:rsidRPr="00C55882">
        <w:rPr>
          <w:rFonts w:asciiTheme="majorHAnsi" w:hAnsiTheme="majorHAnsi" w:cstheme="majorHAnsi"/>
          <w:sz w:val="26"/>
          <w:szCs w:val="26"/>
          <w:u w:val="single"/>
          <w:lang w:val="nl-NL"/>
        </w:rPr>
        <w:t>geslachtelijke voortplanting</w:t>
      </w:r>
      <w:r w:rsidRPr="00C55882">
        <w:rPr>
          <w:rFonts w:asciiTheme="majorHAnsi" w:hAnsiTheme="majorHAnsi" w:cstheme="majorHAnsi"/>
          <w:sz w:val="26"/>
          <w:szCs w:val="26"/>
          <w:lang w:val="nl-NL"/>
        </w:rPr>
        <w:t xml:space="preserve">, waarbij er tijdens de meiose </w:t>
      </w:r>
      <w:r w:rsidRPr="00C55882">
        <w:rPr>
          <w:rFonts w:asciiTheme="majorHAnsi" w:hAnsiTheme="majorHAnsi" w:cstheme="majorHAnsi"/>
          <w:sz w:val="26"/>
          <w:szCs w:val="26"/>
          <w:u w:val="single"/>
          <w:lang w:val="nl-NL"/>
        </w:rPr>
        <w:t>crossing-over</w:t>
      </w:r>
      <w:r w:rsidRPr="00C55882">
        <w:rPr>
          <w:rFonts w:asciiTheme="majorHAnsi" w:hAnsiTheme="majorHAnsi" w:cstheme="majorHAnsi"/>
          <w:sz w:val="26"/>
          <w:szCs w:val="26"/>
          <w:lang w:val="nl-NL"/>
        </w:rPr>
        <w:t xml:space="preserve"> plaatsvindt en de genen van de eicel en de zaadcel vervolgens samensmelten. Het nageslacht heeft dan een andere combinatie van genen dan elk van beide ouders.</w:t>
      </w:r>
    </w:p>
    <w:p w14:paraId="6813403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Mutatie en recombinatie zorgen voor veel variatie in het genoom, dus </w:t>
      </w:r>
      <w:r w:rsidRPr="00C55882">
        <w:rPr>
          <w:rFonts w:asciiTheme="majorHAnsi" w:hAnsiTheme="majorHAnsi" w:cstheme="majorHAnsi"/>
          <w:sz w:val="26"/>
          <w:szCs w:val="26"/>
          <w:u w:val="single"/>
          <w:lang w:val="nl-NL"/>
        </w:rPr>
        <w:t>genetische variatie</w:t>
      </w:r>
      <w:r w:rsidRPr="00C55882">
        <w:rPr>
          <w:rFonts w:asciiTheme="majorHAnsi" w:hAnsiTheme="majorHAnsi" w:cstheme="majorHAnsi"/>
          <w:sz w:val="26"/>
          <w:szCs w:val="26"/>
          <w:lang w:val="nl-NL"/>
        </w:rPr>
        <w:t>.</w:t>
      </w:r>
    </w:p>
    <w:p w14:paraId="4593A3F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lastRenderedPageBreak/>
        <w:t xml:space="preserve">Als de allelfrequentie verschuift krijg je meer succesvolle allelen binnen de populatie, deze hebben een hogere </w:t>
      </w:r>
      <w:r w:rsidRPr="00C55882">
        <w:rPr>
          <w:rFonts w:asciiTheme="majorHAnsi" w:hAnsiTheme="majorHAnsi" w:cstheme="majorHAnsi"/>
          <w:sz w:val="26"/>
          <w:szCs w:val="26"/>
          <w:u w:val="single"/>
          <w:lang w:val="nl-NL"/>
        </w:rPr>
        <w:t>fitness</w:t>
      </w:r>
      <w:r w:rsidRPr="00C55882">
        <w:rPr>
          <w:rFonts w:asciiTheme="majorHAnsi" w:hAnsiTheme="majorHAnsi" w:cstheme="majorHAnsi"/>
          <w:sz w:val="26"/>
          <w:szCs w:val="26"/>
          <w:lang w:val="nl-NL"/>
        </w:rPr>
        <w:t>. Hoe groter de selectiedruk, hoe sneller en sterker de natuurlijke selectie zal zijn.</w:t>
      </w:r>
    </w:p>
    <w:p w14:paraId="4C05619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Soorten die selectiedruk op elkaar uitoefenen, kunnen </w:t>
      </w:r>
      <w:r w:rsidRPr="00C55882">
        <w:rPr>
          <w:rFonts w:asciiTheme="majorHAnsi" w:hAnsiTheme="majorHAnsi" w:cstheme="majorHAnsi"/>
          <w:sz w:val="26"/>
          <w:szCs w:val="26"/>
          <w:u w:val="single"/>
          <w:lang w:val="nl-NL"/>
        </w:rPr>
        <w:t>co-evolueren</w:t>
      </w:r>
      <w:r w:rsidRPr="00C55882">
        <w:rPr>
          <w:rFonts w:asciiTheme="majorHAnsi" w:hAnsiTheme="majorHAnsi" w:cstheme="majorHAnsi"/>
          <w:sz w:val="26"/>
          <w:szCs w:val="26"/>
          <w:lang w:val="nl-NL"/>
        </w:rPr>
        <w:t>, ze beïnvloeden elkaars evolutie.</w:t>
      </w:r>
    </w:p>
    <w:p w14:paraId="057CCBAD"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er door toeval een sterke verandering in de genenpool van een populatie ontstaat, heet dit een </w:t>
      </w:r>
      <w:r w:rsidRPr="00C55882">
        <w:rPr>
          <w:rFonts w:asciiTheme="majorHAnsi" w:hAnsiTheme="majorHAnsi" w:cstheme="majorHAnsi"/>
          <w:sz w:val="26"/>
          <w:szCs w:val="26"/>
          <w:u w:val="single"/>
          <w:lang w:val="nl-NL"/>
        </w:rPr>
        <w:t>genetic drift</w:t>
      </w:r>
      <w:r w:rsidRPr="00C55882">
        <w:rPr>
          <w:rFonts w:asciiTheme="majorHAnsi" w:hAnsiTheme="majorHAnsi" w:cstheme="majorHAnsi"/>
          <w:sz w:val="26"/>
          <w:szCs w:val="26"/>
          <w:lang w:val="nl-NL"/>
        </w:rPr>
        <w:t xml:space="preserve">. Een voorbeeld hiervan is het </w:t>
      </w:r>
      <w:r w:rsidRPr="00C55882">
        <w:rPr>
          <w:rFonts w:asciiTheme="majorHAnsi" w:hAnsiTheme="majorHAnsi" w:cstheme="majorHAnsi"/>
          <w:sz w:val="26"/>
          <w:szCs w:val="26"/>
          <w:u w:val="single"/>
          <w:lang w:val="nl-NL"/>
        </w:rPr>
        <w:t>Founder effect</w:t>
      </w:r>
      <w:r w:rsidRPr="00C55882">
        <w:rPr>
          <w:rFonts w:asciiTheme="majorHAnsi" w:hAnsiTheme="majorHAnsi" w:cstheme="majorHAnsi"/>
          <w:sz w:val="26"/>
          <w:szCs w:val="26"/>
          <w:lang w:val="nl-NL"/>
        </w:rPr>
        <w:t>. Het Founder effect treedt op als een klein deel van een populatie zich ergens anders vestigt en een mutatie daar verspreid.</w:t>
      </w:r>
    </w:p>
    <w:p w14:paraId="1F9E50B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Het </w:t>
      </w:r>
      <w:r w:rsidRPr="00C55882">
        <w:rPr>
          <w:rFonts w:asciiTheme="majorHAnsi" w:hAnsiTheme="majorHAnsi" w:cstheme="majorHAnsi"/>
          <w:sz w:val="26"/>
          <w:szCs w:val="26"/>
          <w:u w:val="single"/>
          <w:lang w:val="nl-NL"/>
        </w:rPr>
        <w:t>flessenhalseffect</w:t>
      </w:r>
      <w:r w:rsidRPr="00C55882">
        <w:rPr>
          <w:rFonts w:asciiTheme="majorHAnsi" w:hAnsiTheme="majorHAnsi" w:cstheme="majorHAnsi"/>
          <w:sz w:val="26"/>
          <w:szCs w:val="26"/>
          <w:lang w:val="nl-NL"/>
        </w:rPr>
        <w:t xml:space="preserve"> is een dramatische verandering/catastrofale gebeurtenis tijdens de ontwikkeling van een soort.</w:t>
      </w:r>
    </w:p>
    <w:p w14:paraId="178B3E0C"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Seksuele selectie</w:t>
      </w:r>
      <w:r w:rsidRPr="00C55882">
        <w:rPr>
          <w:rFonts w:asciiTheme="majorHAnsi" w:hAnsiTheme="majorHAnsi" w:cstheme="majorHAnsi"/>
          <w:sz w:val="26"/>
          <w:szCs w:val="26"/>
          <w:lang w:val="nl-NL"/>
        </w:rPr>
        <w:t xml:space="preserve"> en het voortplantingssucces spelen ook een rol bij het succes van een soort, als de vrouwen enkel mannen met bruin haar kiezen om mee voort te planten, zullen nakomelingen ook bruin haar hebben. Door </w:t>
      </w:r>
      <w:r w:rsidRPr="00C55882">
        <w:rPr>
          <w:rFonts w:asciiTheme="majorHAnsi" w:hAnsiTheme="majorHAnsi" w:cstheme="majorHAnsi"/>
          <w:sz w:val="26"/>
          <w:szCs w:val="26"/>
          <w:u w:val="single"/>
          <w:lang w:val="nl-NL"/>
        </w:rPr>
        <w:t>kunstmatige selectie</w:t>
      </w:r>
      <w:r w:rsidRPr="00C55882">
        <w:rPr>
          <w:rFonts w:asciiTheme="majorHAnsi" w:hAnsiTheme="majorHAnsi" w:cstheme="majorHAnsi"/>
          <w:sz w:val="26"/>
          <w:szCs w:val="26"/>
          <w:lang w:val="nl-NL"/>
        </w:rPr>
        <w:t xml:space="preserve"> kunnen eigenschappen geselecteerd worden die gunstig voor ons zijn, zoals bij fokken of veredeling door </w:t>
      </w:r>
      <w:r w:rsidRPr="00C55882">
        <w:rPr>
          <w:rFonts w:asciiTheme="majorHAnsi" w:hAnsiTheme="majorHAnsi" w:cstheme="majorHAnsi"/>
          <w:sz w:val="26"/>
          <w:szCs w:val="26"/>
          <w:u w:val="single"/>
          <w:lang w:val="nl-NL"/>
        </w:rPr>
        <w:t>domesticatie</w:t>
      </w:r>
      <w:r w:rsidRPr="00C55882">
        <w:rPr>
          <w:rFonts w:asciiTheme="majorHAnsi" w:hAnsiTheme="majorHAnsi" w:cstheme="majorHAnsi"/>
          <w:sz w:val="26"/>
          <w:szCs w:val="26"/>
          <w:lang w:val="nl-NL"/>
        </w:rPr>
        <w:t>.</w:t>
      </w:r>
    </w:p>
    <w:p w14:paraId="53D8035D"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Reproductieve isolatie</w:t>
      </w:r>
      <w:r w:rsidRPr="00C55882">
        <w:rPr>
          <w:rFonts w:asciiTheme="majorHAnsi" w:hAnsiTheme="majorHAnsi" w:cstheme="majorHAnsi"/>
          <w:sz w:val="26"/>
          <w:szCs w:val="26"/>
          <w:lang w:val="nl-NL"/>
        </w:rPr>
        <w:t xml:space="preserve"> treedt op als twee groepen niet meer met elkaar kunnen voortplanten door een barrière, zo ontstaan er twee populaties die ieder op een andere manier kunnen evolueren. Dit kan </w:t>
      </w:r>
      <w:r w:rsidRPr="00C55882">
        <w:rPr>
          <w:rFonts w:asciiTheme="majorHAnsi" w:hAnsiTheme="majorHAnsi" w:cstheme="majorHAnsi"/>
          <w:sz w:val="26"/>
          <w:szCs w:val="26"/>
          <w:u w:val="single"/>
          <w:lang w:val="nl-NL"/>
        </w:rPr>
        <w:t>isolatie in ruimte</w:t>
      </w:r>
      <w:r w:rsidRPr="00C55882">
        <w:rPr>
          <w:rFonts w:asciiTheme="majorHAnsi" w:hAnsiTheme="majorHAnsi" w:cstheme="majorHAnsi"/>
          <w:sz w:val="26"/>
          <w:szCs w:val="26"/>
          <w:lang w:val="nl-NL"/>
        </w:rPr>
        <w:t xml:space="preserve"> (een barrière splitst een populatie in tweeën), </w:t>
      </w:r>
      <w:r w:rsidRPr="00C55882">
        <w:rPr>
          <w:rFonts w:asciiTheme="majorHAnsi" w:hAnsiTheme="majorHAnsi" w:cstheme="majorHAnsi"/>
          <w:sz w:val="26"/>
          <w:szCs w:val="26"/>
          <w:u w:val="single"/>
          <w:lang w:val="nl-NL"/>
        </w:rPr>
        <w:t>isolatie in tijd</w:t>
      </w:r>
      <w:r w:rsidRPr="00C55882">
        <w:rPr>
          <w:rFonts w:asciiTheme="majorHAnsi" w:hAnsiTheme="majorHAnsi" w:cstheme="majorHAnsi"/>
          <w:sz w:val="26"/>
          <w:szCs w:val="26"/>
          <w:lang w:val="nl-NL"/>
        </w:rPr>
        <w:t xml:space="preserve"> (delen van populaties zijn op andere momenten actief), </w:t>
      </w:r>
      <w:r w:rsidRPr="00C55882">
        <w:rPr>
          <w:rFonts w:asciiTheme="majorHAnsi" w:hAnsiTheme="majorHAnsi" w:cstheme="majorHAnsi"/>
          <w:sz w:val="26"/>
          <w:szCs w:val="26"/>
          <w:u w:val="single"/>
          <w:lang w:val="nl-NL"/>
        </w:rPr>
        <w:t>isolatie in gedrag</w:t>
      </w:r>
      <w:r w:rsidRPr="00C55882">
        <w:rPr>
          <w:rFonts w:asciiTheme="majorHAnsi" w:hAnsiTheme="majorHAnsi" w:cstheme="majorHAnsi"/>
          <w:sz w:val="26"/>
          <w:szCs w:val="26"/>
          <w:lang w:val="nl-NL"/>
        </w:rPr>
        <w:t xml:space="preserve"> (gedrag van delen van populaties wordt niet meer herkend) of </w:t>
      </w:r>
      <w:r w:rsidRPr="00C55882">
        <w:rPr>
          <w:rFonts w:asciiTheme="majorHAnsi" w:hAnsiTheme="majorHAnsi" w:cstheme="majorHAnsi"/>
          <w:sz w:val="26"/>
          <w:szCs w:val="26"/>
          <w:u w:val="single"/>
          <w:lang w:val="nl-NL"/>
        </w:rPr>
        <w:t>isolatie in uiterlijk</w:t>
      </w:r>
      <w:r w:rsidRPr="00C55882">
        <w:rPr>
          <w:rFonts w:asciiTheme="majorHAnsi" w:hAnsiTheme="majorHAnsi" w:cstheme="majorHAnsi"/>
          <w:sz w:val="26"/>
          <w:szCs w:val="26"/>
          <w:lang w:val="nl-NL"/>
        </w:rPr>
        <w:t xml:space="preserve"> (deel van een populatie krijgen een ander uiterlijk en herkennen elkaar niet meer) zijn.</w:t>
      </w:r>
    </w:p>
    <w:p w14:paraId="2105D8AF"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Allopatrische soortvorming</w:t>
      </w:r>
      <w:r w:rsidRPr="00C55882">
        <w:rPr>
          <w:rFonts w:asciiTheme="majorHAnsi" w:hAnsiTheme="majorHAnsi" w:cstheme="majorHAnsi"/>
          <w:sz w:val="26"/>
          <w:szCs w:val="26"/>
          <w:lang w:val="nl-NL"/>
        </w:rPr>
        <w:t xml:space="preserve"> is het ontstaan van nieuwe soorten door isolatie in ruimte. </w:t>
      </w:r>
      <w:r w:rsidRPr="00C55882">
        <w:rPr>
          <w:rFonts w:asciiTheme="majorHAnsi" w:hAnsiTheme="majorHAnsi" w:cstheme="majorHAnsi"/>
          <w:sz w:val="26"/>
          <w:szCs w:val="26"/>
          <w:u w:val="single"/>
          <w:lang w:val="nl-NL"/>
        </w:rPr>
        <w:t>Sympatrische soortvorming</w:t>
      </w:r>
      <w:r w:rsidRPr="00C55882">
        <w:rPr>
          <w:rFonts w:asciiTheme="majorHAnsi" w:hAnsiTheme="majorHAnsi" w:cstheme="majorHAnsi"/>
          <w:sz w:val="26"/>
          <w:szCs w:val="26"/>
          <w:lang w:val="nl-NL"/>
        </w:rPr>
        <w:t xml:space="preserve"> is het ontstaan van nieuwe soorten als een gevolg van seksuele selectie.</w:t>
      </w:r>
    </w:p>
    <w:p w14:paraId="7856798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Hoe groter een ecosysteem is, hoe groter de overlevingskans van een populatie.</w:t>
      </w:r>
    </w:p>
    <w:p w14:paraId="28803217" w14:textId="77777777" w:rsidR="00C55882" w:rsidRPr="00C55882" w:rsidRDefault="00C55882" w:rsidP="00C55882">
      <w:pPr>
        <w:rPr>
          <w:rFonts w:asciiTheme="majorHAnsi" w:hAnsiTheme="majorHAnsi" w:cstheme="majorHAnsi"/>
          <w:sz w:val="26"/>
          <w:szCs w:val="26"/>
          <w:lang w:val="nl-NL"/>
        </w:rPr>
      </w:pPr>
    </w:p>
    <w:p w14:paraId="590E694E"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7 – Paragraaf 3:</w:t>
      </w:r>
    </w:p>
    <w:p w14:paraId="18EAC41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De </w:t>
      </w:r>
      <w:r w:rsidRPr="00C55882">
        <w:rPr>
          <w:rFonts w:asciiTheme="majorHAnsi" w:hAnsiTheme="majorHAnsi" w:cstheme="majorHAnsi"/>
          <w:sz w:val="26"/>
          <w:szCs w:val="26"/>
          <w:u w:val="single"/>
          <w:lang w:val="nl-NL"/>
        </w:rPr>
        <w:t>relatieve ouderdomsbepaling</w:t>
      </w:r>
      <w:r w:rsidRPr="00C55882">
        <w:rPr>
          <w:rFonts w:asciiTheme="majorHAnsi" w:hAnsiTheme="majorHAnsi" w:cstheme="majorHAnsi"/>
          <w:sz w:val="26"/>
          <w:szCs w:val="26"/>
          <w:lang w:val="nl-NL"/>
        </w:rPr>
        <w:t xml:space="preserve"> gaat via </w:t>
      </w:r>
      <w:r w:rsidRPr="00C55882">
        <w:rPr>
          <w:rFonts w:asciiTheme="majorHAnsi" w:hAnsiTheme="majorHAnsi" w:cstheme="majorHAnsi"/>
          <w:sz w:val="26"/>
          <w:szCs w:val="26"/>
          <w:u w:val="single"/>
          <w:lang w:val="nl-NL"/>
        </w:rPr>
        <w:t>gidsfossielen</w:t>
      </w:r>
      <w:r w:rsidRPr="00C55882">
        <w:rPr>
          <w:rFonts w:asciiTheme="majorHAnsi" w:hAnsiTheme="majorHAnsi" w:cstheme="majorHAnsi"/>
          <w:sz w:val="26"/>
          <w:szCs w:val="26"/>
          <w:lang w:val="nl-NL"/>
        </w:rPr>
        <w:t>, dit zijn fossielen van soorten met een grote geografische beperking die slechts een beperkte tijd hebben bestaan.</w:t>
      </w:r>
    </w:p>
    <w:p w14:paraId="01711EF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De </w:t>
      </w:r>
      <w:r w:rsidRPr="00C55882">
        <w:rPr>
          <w:rFonts w:asciiTheme="majorHAnsi" w:hAnsiTheme="majorHAnsi" w:cstheme="majorHAnsi"/>
          <w:sz w:val="26"/>
          <w:szCs w:val="26"/>
          <w:u w:val="single"/>
          <w:lang w:val="nl-NL"/>
        </w:rPr>
        <w:t>absolute ouderdomsbepaling</w:t>
      </w:r>
      <w:r w:rsidRPr="00C55882">
        <w:rPr>
          <w:rFonts w:asciiTheme="majorHAnsi" w:hAnsiTheme="majorHAnsi" w:cstheme="majorHAnsi"/>
          <w:sz w:val="26"/>
          <w:szCs w:val="26"/>
          <w:lang w:val="nl-NL"/>
        </w:rPr>
        <w:t xml:space="preserve"> is preciezer, en is te doen met bijvoorbeeld radioactieve </w:t>
      </w:r>
      <w:r w:rsidRPr="00C55882">
        <w:rPr>
          <w:rFonts w:asciiTheme="majorHAnsi" w:hAnsiTheme="majorHAnsi" w:cstheme="majorHAnsi"/>
          <w:sz w:val="26"/>
          <w:szCs w:val="26"/>
          <w:u w:val="single"/>
          <w:lang w:val="nl-NL"/>
        </w:rPr>
        <w:t>isotopen</w:t>
      </w:r>
      <w:r w:rsidRPr="00C55882">
        <w:rPr>
          <w:rFonts w:asciiTheme="majorHAnsi" w:hAnsiTheme="majorHAnsi" w:cstheme="majorHAnsi"/>
          <w:sz w:val="26"/>
          <w:szCs w:val="26"/>
          <w:lang w:val="nl-NL"/>
        </w:rPr>
        <w:t xml:space="preserve">. De tijd die het kost voor de helft van de radioactieve isotopen om uit elkaar te vallen, wordt de </w:t>
      </w:r>
      <w:r w:rsidRPr="00C55882">
        <w:rPr>
          <w:rFonts w:asciiTheme="majorHAnsi" w:hAnsiTheme="majorHAnsi" w:cstheme="majorHAnsi"/>
          <w:sz w:val="26"/>
          <w:szCs w:val="26"/>
          <w:u w:val="single"/>
          <w:lang w:val="nl-NL"/>
        </w:rPr>
        <w:t>halveringstijd</w:t>
      </w:r>
      <w:r w:rsidRPr="00C55882">
        <w:rPr>
          <w:rFonts w:asciiTheme="majorHAnsi" w:hAnsiTheme="majorHAnsi" w:cstheme="majorHAnsi"/>
          <w:sz w:val="26"/>
          <w:szCs w:val="26"/>
          <w:lang w:val="nl-NL"/>
        </w:rPr>
        <w:t xml:space="preserve"> genoemd. (BiNaS tabel 25B)</w:t>
      </w:r>
    </w:p>
    <w:p w14:paraId="6BBCB7B3"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lastRenderedPageBreak/>
        <w:t>Homologe organen</w:t>
      </w:r>
      <w:r w:rsidRPr="00C55882">
        <w:rPr>
          <w:rFonts w:asciiTheme="majorHAnsi" w:hAnsiTheme="majorHAnsi" w:cstheme="majorHAnsi"/>
          <w:sz w:val="26"/>
          <w:szCs w:val="26"/>
          <w:lang w:val="nl-NL"/>
        </w:rPr>
        <w:t xml:space="preserve"> zijn organen met dezelfde bouw, maar een andere functie. Door deze organen te vergelijken en DNA-onderzoek te doen, kan men verwantschap tussen soorten bepalen. </w:t>
      </w:r>
      <w:r w:rsidRPr="00C55882">
        <w:rPr>
          <w:rFonts w:asciiTheme="majorHAnsi" w:hAnsiTheme="majorHAnsi" w:cstheme="majorHAnsi"/>
          <w:sz w:val="26"/>
          <w:szCs w:val="26"/>
          <w:u w:val="single"/>
          <w:lang w:val="nl-NL"/>
        </w:rPr>
        <w:t>Analoge organen</w:t>
      </w:r>
      <w:r w:rsidRPr="00C55882">
        <w:rPr>
          <w:rFonts w:asciiTheme="majorHAnsi" w:hAnsiTheme="majorHAnsi" w:cstheme="majorHAnsi"/>
          <w:sz w:val="26"/>
          <w:szCs w:val="26"/>
          <w:lang w:val="nl-NL"/>
        </w:rPr>
        <w:t xml:space="preserve"> zijn organen met dezelfde functie maar een andere bouw, in deze gevallen is er geen verwantschap, maar wel een vergelijkbare oplossing.</w:t>
      </w:r>
    </w:p>
    <w:p w14:paraId="41E0380D"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je twee dezelfde allelen hebt is dit </w:t>
      </w:r>
      <w:r w:rsidRPr="00C55882">
        <w:rPr>
          <w:rFonts w:asciiTheme="majorHAnsi" w:hAnsiTheme="majorHAnsi" w:cstheme="majorHAnsi"/>
          <w:sz w:val="26"/>
          <w:szCs w:val="26"/>
          <w:u w:val="single"/>
          <w:lang w:val="nl-NL"/>
        </w:rPr>
        <w:t>homozygoot</w:t>
      </w:r>
      <w:r w:rsidRPr="00C55882">
        <w:rPr>
          <w:rFonts w:asciiTheme="majorHAnsi" w:hAnsiTheme="majorHAnsi" w:cstheme="majorHAnsi"/>
          <w:sz w:val="26"/>
          <w:szCs w:val="26"/>
          <w:lang w:val="nl-NL"/>
        </w:rPr>
        <w:t xml:space="preserve">. Als je twee verschillende allelen hebt is dit </w:t>
      </w:r>
      <w:r w:rsidRPr="00C55882">
        <w:rPr>
          <w:rFonts w:asciiTheme="majorHAnsi" w:hAnsiTheme="majorHAnsi" w:cstheme="majorHAnsi"/>
          <w:sz w:val="26"/>
          <w:szCs w:val="26"/>
          <w:u w:val="single"/>
          <w:lang w:val="nl-NL"/>
        </w:rPr>
        <w:t>heterozygoot</w:t>
      </w:r>
      <w:r w:rsidRPr="00C55882">
        <w:rPr>
          <w:rFonts w:asciiTheme="majorHAnsi" w:hAnsiTheme="majorHAnsi" w:cstheme="majorHAnsi"/>
          <w:sz w:val="26"/>
          <w:szCs w:val="26"/>
          <w:lang w:val="nl-NL"/>
        </w:rPr>
        <w:t>.</w:t>
      </w:r>
    </w:p>
    <w:p w14:paraId="51D33100"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allelen niet samengaan en de embryo dus niet levensvatbaar is, heet dit een </w:t>
      </w:r>
      <w:r w:rsidRPr="00C55882">
        <w:rPr>
          <w:rFonts w:asciiTheme="majorHAnsi" w:hAnsiTheme="majorHAnsi" w:cstheme="majorHAnsi"/>
          <w:sz w:val="26"/>
          <w:szCs w:val="26"/>
          <w:u w:val="single"/>
          <w:lang w:val="nl-NL"/>
        </w:rPr>
        <w:t>letaal allel</w:t>
      </w:r>
      <w:r w:rsidRPr="00C55882">
        <w:rPr>
          <w:rFonts w:asciiTheme="majorHAnsi" w:hAnsiTheme="majorHAnsi" w:cstheme="majorHAnsi"/>
          <w:sz w:val="26"/>
          <w:szCs w:val="26"/>
          <w:lang w:val="nl-NL"/>
        </w:rPr>
        <w:t xml:space="preserve"> of een </w:t>
      </w:r>
      <w:r w:rsidRPr="00C55882">
        <w:rPr>
          <w:rFonts w:asciiTheme="majorHAnsi" w:hAnsiTheme="majorHAnsi" w:cstheme="majorHAnsi"/>
          <w:sz w:val="26"/>
          <w:szCs w:val="26"/>
          <w:u w:val="single"/>
          <w:lang w:val="nl-NL"/>
        </w:rPr>
        <w:t>letale factor</w:t>
      </w:r>
      <w:r w:rsidRPr="00C55882">
        <w:rPr>
          <w:rFonts w:asciiTheme="majorHAnsi" w:hAnsiTheme="majorHAnsi" w:cstheme="majorHAnsi"/>
          <w:sz w:val="26"/>
          <w:szCs w:val="26"/>
          <w:lang w:val="nl-NL"/>
        </w:rPr>
        <w:t>.</w:t>
      </w:r>
    </w:p>
    <w:p w14:paraId="2E0BA485" w14:textId="77777777" w:rsidR="00C55882" w:rsidRPr="00C55882" w:rsidRDefault="00C55882" w:rsidP="00C55882">
      <w:pPr>
        <w:rPr>
          <w:rFonts w:asciiTheme="majorHAnsi" w:hAnsiTheme="majorHAnsi" w:cstheme="majorHAnsi"/>
          <w:i/>
          <w:iCs/>
          <w:sz w:val="26"/>
          <w:szCs w:val="26"/>
          <w:lang w:val="nl-NL"/>
        </w:rPr>
      </w:pPr>
      <w:r w:rsidRPr="00C55882">
        <w:rPr>
          <w:rFonts w:asciiTheme="majorHAnsi" w:hAnsiTheme="majorHAnsi" w:cstheme="majorHAnsi"/>
          <w:i/>
          <w:iCs/>
          <w:sz w:val="26"/>
          <w:szCs w:val="26"/>
          <w:lang w:val="nl-NL"/>
        </w:rPr>
        <w:t>Vergeet bij deze paragraaf niet om stambomen te oefenen.</w:t>
      </w:r>
    </w:p>
    <w:p w14:paraId="0FB33BCA" w14:textId="77777777" w:rsidR="00C55882" w:rsidRPr="00C55882" w:rsidRDefault="00C55882" w:rsidP="00C55882">
      <w:pPr>
        <w:rPr>
          <w:rFonts w:asciiTheme="majorHAnsi" w:hAnsiTheme="majorHAnsi" w:cstheme="majorHAnsi"/>
          <w:sz w:val="26"/>
          <w:szCs w:val="26"/>
          <w:lang w:val="nl-NL"/>
        </w:rPr>
      </w:pPr>
    </w:p>
    <w:p w14:paraId="6A097412"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7 – Paragraaf 4:</w:t>
      </w:r>
    </w:p>
    <w:p w14:paraId="07B6BF8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Het idee dat organismen spontaan ontstaan uit dood of levenloos materiaal heet </w:t>
      </w:r>
      <w:r w:rsidRPr="00C55882">
        <w:rPr>
          <w:rFonts w:asciiTheme="majorHAnsi" w:hAnsiTheme="majorHAnsi" w:cstheme="majorHAnsi"/>
          <w:sz w:val="26"/>
          <w:szCs w:val="26"/>
          <w:u w:val="single"/>
          <w:lang w:val="nl-NL"/>
        </w:rPr>
        <w:t>generatio spontanea</w:t>
      </w:r>
      <w:r w:rsidRPr="00C55882">
        <w:rPr>
          <w:rFonts w:asciiTheme="majorHAnsi" w:hAnsiTheme="majorHAnsi" w:cstheme="majorHAnsi"/>
          <w:sz w:val="26"/>
          <w:szCs w:val="26"/>
          <w:lang w:val="nl-NL"/>
        </w:rPr>
        <w:t>. Deze theorie werd fout bewezen door Francesco Redi.</w:t>
      </w:r>
    </w:p>
    <w:p w14:paraId="08DDF0CA"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Miller</w:t>
      </w:r>
      <w:r w:rsidRPr="00C55882">
        <w:rPr>
          <w:rFonts w:asciiTheme="majorHAnsi" w:hAnsiTheme="majorHAnsi" w:cstheme="majorHAnsi"/>
          <w:sz w:val="26"/>
          <w:szCs w:val="26"/>
          <w:lang w:val="nl-NL"/>
        </w:rPr>
        <w:t xml:space="preserve"> en </w:t>
      </w:r>
      <w:r w:rsidRPr="00C55882">
        <w:rPr>
          <w:rFonts w:asciiTheme="majorHAnsi" w:hAnsiTheme="majorHAnsi" w:cstheme="majorHAnsi"/>
          <w:sz w:val="26"/>
          <w:szCs w:val="26"/>
          <w:u w:val="single"/>
          <w:lang w:val="nl-NL"/>
        </w:rPr>
        <w:t>Urey</w:t>
      </w:r>
      <w:r w:rsidRPr="00C55882">
        <w:rPr>
          <w:rFonts w:asciiTheme="majorHAnsi" w:hAnsiTheme="majorHAnsi" w:cstheme="majorHAnsi"/>
          <w:sz w:val="26"/>
          <w:szCs w:val="26"/>
          <w:lang w:val="nl-NL"/>
        </w:rPr>
        <w:t xml:space="preserve"> bouwden in 1950 een experiment om de </w:t>
      </w:r>
      <w:r w:rsidRPr="00C55882">
        <w:rPr>
          <w:rFonts w:asciiTheme="majorHAnsi" w:hAnsiTheme="majorHAnsi" w:cstheme="majorHAnsi"/>
          <w:sz w:val="26"/>
          <w:szCs w:val="26"/>
          <w:u w:val="single"/>
          <w:lang w:val="nl-NL"/>
        </w:rPr>
        <w:t>oeratmosfeer</w:t>
      </w:r>
      <w:r w:rsidRPr="00C55882">
        <w:rPr>
          <w:rFonts w:asciiTheme="majorHAnsi" w:hAnsiTheme="majorHAnsi" w:cstheme="majorHAnsi"/>
          <w:sz w:val="26"/>
          <w:szCs w:val="26"/>
          <w:lang w:val="nl-NL"/>
        </w:rPr>
        <w:t xml:space="preserve"> (het begin van het leven) na te bootsen. Uit dit experiment ontstonden aminozuren, maar geen DNA of RNA.</w:t>
      </w:r>
    </w:p>
    <w:p w14:paraId="456B33F3"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Volgens de wetenschap was het eerste organisme een anaerobe heterotrofe bacterie. Bacteriën leefden in symbiose.</w:t>
      </w:r>
    </w:p>
    <w:p w14:paraId="3CB4BE7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In een </w:t>
      </w:r>
      <w:r w:rsidRPr="00C55882">
        <w:rPr>
          <w:rFonts w:asciiTheme="majorHAnsi" w:hAnsiTheme="majorHAnsi" w:cstheme="majorHAnsi"/>
          <w:sz w:val="26"/>
          <w:szCs w:val="26"/>
          <w:u w:val="single"/>
          <w:lang w:val="nl-NL"/>
        </w:rPr>
        <w:t>verwantschapsschema/evolutionaire stamboom (cladogram)</w:t>
      </w:r>
      <w:r w:rsidRPr="00C55882">
        <w:rPr>
          <w:rFonts w:asciiTheme="majorHAnsi" w:hAnsiTheme="majorHAnsi" w:cstheme="majorHAnsi"/>
          <w:sz w:val="26"/>
          <w:szCs w:val="26"/>
          <w:lang w:val="nl-NL"/>
        </w:rPr>
        <w:t xml:space="preserve"> is weergegeven hoe soorten met elkaar verwant zijn. Dit wordt gedaan in </w:t>
      </w:r>
      <w:r w:rsidRPr="00C55882">
        <w:rPr>
          <w:rFonts w:asciiTheme="majorHAnsi" w:hAnsiTheme="majorHAnsi" w:cstheme="majorHAnsi"/>
          <w:sz w:val="26"/>
          <w:szCs w:val="26"/>
          <w:u w:val="single"/>
          <w:lang w:val="nl-NL"/>
        </w:rPr>
        <w:t>clades</w:t>
      </w:r>
      <w:r w:rsidRPr="00C55882">
        <w:rPr>
          <w:rFonts w:asciiTheme="majorHAnsi" w:hAnsiTheme="majorHAnsi" w:cstheme="majorHAnsi"/>
          <w:sz w:val="26"/>
          <w:szCs w:val="26"/>
          <w:lang w:val="nl-NL"/>
        </w:rPr>
        <w:t>.</w:t>
      </w:r>
    </w:p>
    <w:p w14:paraId="7CFB456C"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rPr>
        <w:drawing>
          <wp:inline distT="0" distB="0" distL="0" distR="0" wp14:anchorId="2A6EF18E" wp14:editId="7D35A7C1">
            <wp:extent cx="2750820" cy="2065238"/>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65889" cy="2076551"/>
                    </a:xfrm>
                    <a:prstGeom prst="rect">
                      <a:avLst/>
                    </a:prstGeom>
                  </pic:spPr>
                </pic:pic>
              </a:graphicData>
            </a:graphic>
          </wp:inline>
        </w:drawing>
      </w:r>
    </w:p>
    <w:p w14:paraId="4EA345E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BiNaS 94C – Endosymbiosetheorie</w:t>
      </w:r>
    </w:p>
    <w:p w14:paraId="68BDB0EB" w14:textId="77777777" w:rsidR="00C55882" w:rsidRPr="00C55882" w:rsidRDefault="00C55882" w:rsidP="00C55882">
      <w:pPr>
        <w:rPr>
          <w:rFonts w:asciiTheme="majorHAnsi" w:hAnsiTheme="majorHAnsi" w:cstheme="majorHAnsi"/>
          <w:sz w:val="26"/>
          <w:szCs w:val="26"/>
          <w:lang w:val="nl-NL"/>
        </w:rPr>
      </w:pPr>
    </w:p>
    <w:p w14:paraId="751FAB29" w14:textId="77777777" w:rsidR="00C55882" w:rsidRDefault="00C55882" w:rsidP="00C55882">
      <w:pPr>
        <w:rPr>
          <w:rFonts w:asciiTheme="majorHAnsi" w:hAnsiTheme="majorHAnsi" w:cstheme="majorHAnsi"/>
          <w:b/>
          <w:bCs/>
          <w:sz w:val="26"/>
          <w:szCs w:val="26"/>
          <w:lang w:val="nl-NL"/>
        </w:rPr>
      </w:pPr>
    </w:p>
    <w:p w14:paraId="503906D4" w14:textId="4D41ECA1"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lastRenderedPageBreak/>
        <w:t>Hoofdstuk 7 – Paragraaf 5:</w:t>
      </w:r>
    </w:p>
    <w:p w14:paraId="36C7DC9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Hardy-Weinberg</w:t>
      </w:r>
    </w:p>
    <w:p w14:paraId="2C666413"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Je hebt een populatie konijnen met twee allelen. A voor een grijze vacht en a voor een witte vacht. AA en Aa zullen een grijze vacht opleveren terwijl aa een witte wacht op zal leveren.</w:t>
      </w:r>
    </w:p>
    <w:p w14:paraId="6F19F0DC"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Als je 80% A hebt is er een frequentie van 0,8. Als je 20% a hebt is er een frequentie van 0,2. De maximale frequentie is 1.</w:t>
      </w:r>
    </w:p>
    <w:p w14:paraId="513A1E7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Bij een oneindig grote populatie blijven de allelfrequenties gelijk, dit is een Hardy-Weinberg.</w:t>
      </w:r>
    </w:p>
    <w:p w14:paraId="3DAF562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De eerste regel van Hardy-Weinberg is dat p + q = 1.</w:t>
      </w:r>
    </w:p>
    <w:p w14:paraId="0A8811D9"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P is hierbij de allelfrequentie van het dominante allel en Q is de allelfrequentie van het recessief allel.</w:t>
      </w:r>
    </w:p>
    <w:p w14:paraId="21216DDA"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Voor genotypes gebruik je de tweede regel van Hardy-Weinberg, dat is dat </w:t>
      </w:r>
    </w:p>
    <w:p w14:paraId="1A800AA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p</w:t>
      </w:r>
      <w:r w:rsidRPr="00C55882">
        <w:rPr>
          <w:rFonts w:asciiTheme="majorHAnsi" w:hAnsiTheme="majorHAnsi" w:cstheme="majorHAnsi"/>
          <w:sz w:val="26"/>
          <w:szCs w:val="26"/>
          <w:vertAlign w:val="superscript"/>
          <w:lang w:val="nl-NL"/>
        </w:rPr>
        <w:t>2</w:t>
      </w:r>
      <w:r w:rsidRPr="00C55882">
        <w:rPr>
          <w:rFonts w:asciiTheme="majorHAnsi" w:hAnsiTheme="majorHAnsi" w:cstheme="majorHAnsi"/>
          <w:sz w:val="26"/>
          <w:szCs w:val="26"/>
          <w:lang w:val="nl-NL"/>
        </w:rPr>
        <w:t xml:space="preserve"> + 2</w:t>
      </w:r>
      <w:r w:rsidRPr="00C55882">
        <w:rPr>
          <w:rFonts w:asciiTheme="majorHAnsi" w:hAnsiTheme="majorHAnsi" w:cstheme="majorHAnsi"/>
          <w:sz w:val="26"/>
          <w:szCs w:val="26"/>
          <w:vertAlign w:val="subscript"/>
          <w:lang w:val="nl-NL"/>
        </w:rPr>
        <w:t>pq</w:t>
      </w:r>
      <w:r w:rsidRPr="00C55882">
        <w:rPr>
          <w:rFonts w:asciiTheme="majorHAnsi" w:hAnsiTheme="majorHAnsi" w:cstheme="majorHAnsi"/>
          <w:sz w:val="26"/>
          <w:szCs w:val="26"/>
          <w:lang w:val="nl-NL"/>
        </w:rPr>
        <w:t xml:space="preserve"> + q</w:t>
      </w:r>
      <w:r w:rsidRPr="00C55882">
        <w:rPr>
          <w:rFonts w:asciiTheme="majorHAnsi" w:hAnsiTheme="majorHAnsi" w:cstheme="majorHAnsi"/>
          <w:sz w:val="26"/>
          <w:szCs w:val="26"/>
          <w:vertAlign w:val="subscript"/>
          <w:lang w:val="nl-NL"/>
        </w:rPr>
        <w:t>2</w:t>
      </w:r>
      <w:r w:rsidRPr="00C55882">
        <w:rPr>
          <w:rFonts w:asciiTheme="majorHAnsi" w:hAnsiTheme="majorHAnsi" w:cstheme="majorHAnsi"/>
          <w:sz w:val="26"/>
          <w:szCs w:val="26"/>
          <w:lang w:val="nl-NL"/>
        </w:rPr>
        <w:t xml:space="preserve"> = 1</w:t>
      </w:r>
    </w:p>
    <w:p w14:paraId="3D249270"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Om van genotype naar allelen om te rekenen gebruik je worteltrekken.</w:t>
      </w:r>
    </w:p>
    <w:p w14:paraId="3F12A54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De voorwaardes van een Hardy-Weinberg:</w:t>
      </w:r>
    </w:p>
    <w:p w14:paraId="495AB542" w14:textId="77777777" w:rsidR="00C55882" w:rsidRPr="00C55882" w:rsidRDefault="00C55882" w:rsidP="00C55882">
      <w:pPr>
        <w:pStyle w:val="Lijstalinea"/>
        <w:numPr>
          <w:ilvl w:val="0"/>
          <w:numId w:val="1"/>
        </w:numPr>
        <w:rPr>
          <w:rFonts w:asciiTheme="majorHAnsi" w:hAnsiTheme="majorHAnsi" w:cstheme="majorHAnsi"/>
          <w:sz w:val="26"/>
          <w:szCs w:val="26"/>
          <w:lang w:val="nl-NL"/>
        </w:rPr>
      </w:pPr>
      <w:r w:rsidRPr="00C55882">
        <w:rPr>
          <w:rFonts w:asciiTheme="majorHAnsi" w:hAnsiTheme="majorHAnsi" w:cstheme="majorHAnsi"/>
          <w:sz w:val="26"/>
          <w:szCs w:val="26"/>
          <w:lang w:val="nl-NL"/>
        </w:rPr>
        <w:t>(0neindig) grote populatie</w:t>
      </w:r>
    </w:p>
    <w:p w14:paraId="37E88E7A" w14:textId="77777777" w:rsidR="00C55882" w:rsidRPr="00C55882" w:rsidRDefault="00C55882" w:rsidP="00C55882">
      <w:pPr>
        <w:pStyle w:val="Lijstalinea"/>
        <w:numPr>
          <w:ilvl w:val="0"/>
          <w:numId w:val="1"/>
        </w:numPr>
        <w:rPr>
          <w:rFonts w:asciiTheme="majorHAnsi" w:hAnsiTheme="majorHAnsi" w:cstheme="majorHAnsi"/>
          <w:sz w:val="26"/>
          <w:szCs w:val="26"/>
          <w:lang w:val="nl-NL"/>
        </w:rPr>
      </w:pPr>
      <w:r w:rsidRPr="00C55882">
        <w:rPr>
          <w:rFonts w:asciiTheme="majorHAnsi" w:hAnsiTheme="majorHAnsi" w:cstheme="majorHAnsi"/>
          <w:sz w:val="26"/>
          <w:szCs w:val="26"/>
          <w:lang w:val="nl-NL"/>
        </w:rPr>
        <w:t>Géén natuurlijke selectie</w:t>
      </w:r>
    </w:p>
    <w:p w14:paraId="6FAEAE91" w14:textId="77777777" w:rsidR="00C55882" w:rsidRPr="00C55882" w:rsidRDefault="00C55882" w:rsidP="00C55882">
      <w:pPr>
        <w:pStyle w:val="Lijstalinea"/>
        <w:numPr>
          <w:ilvl w:val="0"/>
          <w:numId w:val="1"/>
        </w:numPr>
        <w:rPr>
          <w:rFonts w:asciiTheme="majorHAnsi" w:hAnsiTheme="majorHAnsi" w:cstheme="majorHAnsi"/>
          <w:sz w:val="26"/>
          <w:szCs w:val="26"/>
          <w:lang w:val="nl-NL"/>
        </w:rPr>
      </w:pPr>
      <w:r w:rsidRPr="00C55882">
        <w:rPr>
          <w:rFonts w:asciiTheme="majorHAnsi" w:hAnsiTheme="majorHAnsi" w:cstheme="majorHAnsi"/>
          <w:sz w:val="26"/>
          <w:szCs w:val="26"/>
          <w:lang w:val="nl-NL"/>
        </w:rPr>
        <w:t>Géén mutatie</w:t>
      </w:r>
    </w:p>
    <w:p w14:paraId="1B6BDF1F" w14:textId="77777777" w:rsidR="00C55882" w:rsidRPr="00C55882" w:rsidRDefault="00C55882" w:rsidP="00C55882">
      <w:pPr>
        <w:pStyle w:val="Lijstalinea"/>
        <w:numPr>
          <w:ilvl w:val="0"/>
          <w:numId w:val="1"/>
        </w:numPr>
        <w:rPr>
          <w:rFonts w:asciiTheme="majorHAnsi" w:hAnsiTheme="majorHAnsi" w:cstheme="majorHAnsi"/>
          <w:sz w:val="26"/>
          <w:szCs w:val="26"/>
          <w:lang w:val="nl-NL"/>
        </w:rPr>
      </w:pPr>
      <w:r w:rsidRPr="00C55882">
        <w:rPr>
          <w:rFonts w:asciiTheme="majorHAnsi" w:hAnsiTheme="majorHAnsi" w:cstheme="majorHAnsi"/>
          <w:sz w:val="26"/>
          <w:szCs w:val="26"/>
          <w:lang w:val="nl-NL"/>
        </w:rPr>
        <w:t>Géén migratie</w:t>
      </w:r>
    </w:p>
    <w:p w14:paraId="145B7837" w14:textId="77777777" w:rsidR="00C55882" w:rsidRPr="00C55882" w:rsidRDefault="00C55882" w:rsidP="00C55882">
      <w:pPr>
        <w:pStyle w:val="Lijstalinea"/>
        <w:numPr>
          <w:ilvl w:val="0"/>
          <w:numId w:val="1"/>
        </w:numPr>
        <w:rPr>
          <w:rFonts w:asciiTheme="majorHAnsi" w:hAnsiTheme="majorHAnsi" w:cstheme="majorHAnsi"/>
          <w:sz w:val="26"/>
          <w:szCs w:val="26"/>
          <w:lang w:val="nl-NL"/>
        </w:rPr>
      </w:pPr>
      <w:r w:rsidRPr="00C55882">
        <w:rPr>
          <w:rFonts w:asciiTheme="majorHAnsi" w:hAnsiTheme="majorHAnsi" w:cstheme="majorHAnsi"/>
          <w:sz w:val="26"/>
          <w:szCs w:val="26"/>
          <w:lang w:val="nl-NL"/>
        </w:rPr>
        <w:t>Géén seksuele selectie</w:t>
      </w:r>
    </w:p>
    <w:p w14:paraId="141F8231" w14:textId="77777777" w:rsidR="00C55882" w:rsidRPr="00C55882" w:rsidRDefault="00C55882" w:rsidP="00C55882">
      <w:pPr>
        <w:pStyle w:val="Lijstalinea"/>
        <w:numPr>
          <w:ilvl w:val="0"/>
          <w:numId w:val="1"/>
        </w:numPr>
        <w:rPr>
          <w:rFonts w:asciiTheme="majorHAnsi" w:hAnsiTheme="majorHAnsi" w:cstheme="majorHAnsi"/>
          <w:sz w:val="26"/>
          <w:szCs w:val="26"/>
          <w:lang w:val="nl-NL"/>
        </w:rPr>
      </w:pPr>
      <w:r w:rsidRPr="00C55882">
        <w:rPr>
          <w:rFonts w:asciiTheme="majorHAnsi" w:hAnsiTheme="majorHAnsi" w:cstheme="majorHAnsi"/>
          <w:sz w:val="26"/>
          <w:szCs w:val="26"/>
          <w:lang w:val="nl-NL"/>
        </w:rPr>
        <w:t>Géén genetische drift</w:t>
      </w:r>
    </w:p>
    <w:p w14:paraId="17D24BB9" w14:textId="77777777" w:rsidR="00C55882" w:rsidRPr="00C55882" w:rsidRDefault="00C55882" w:rsidP="00C55882">
      <w:pPr>
        <w:rPr>
          <w:rFonts w:asciiTheme="majorHAnsi" w:hAnsiTheme="majorHAnsi" w:cstheme="majorHAnsi"/>
          <w:b/>
          <w:bCs/>
          <w:sz w:val="26"/>
          <w:szCs w:val="26"/>
          <w:lang w:val="nl-NL"/>
        </w:rPr>
      </w:pPr>
    </w:p>
    <w:p w14:paraId="79AFBB57"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8 – Paragraaf 1:</w:t>
      </w:r>
    </w:p>
    <w:p w14:paraId="65B2EF3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w:t>
      </w:r>
      <w:r w:rsidRPr="00C55882">
        <w:rPr>
          <w:rFonts w:asciiTheme="majorHAnsi" w:hAnsiTheme="majorHAnsi" w:cstheme="majorHAnsi"/>
          <w:sz w:val="26"/>
          <w:szCs w:val="26"/>
          <w:u w:val="single"/>
          <w:lang w:val="nl-NL"/>
        </w:rPr>
        <w:t>ecosysteem</w:t>
      </w:r>
      <w:r w:rsidRPr="00C55882">
        <w:rPr>
          <w:rFonts w:asciiTheme="majorHAnsi" w:hAnsiTheme="majorHAnsi" w:cstheme="majorHAnsi"/>
          <w:sz w:val="26"/>
          <w:szCs w:val="26"/>
          <w:lang w:val="nl-NL"/>
        </w:rPr>
        <w:t xml:space="preserve"> is een afgebakend gebied waar organismen samenleven, dit is hun </w:t>
      </w:r>
      <w:r w:rsidRPr="00C55882">
        <w:rPr>
          <w:rFonts w:asciiTheme="majorHAnsi" w:hAnsiTheme="majorHAnsi" w:cstheme="majorHAnsi"/>
          <w:sz w:val="26"/>
          <w:szCs w:val="26"/>
          <w:u w:val="single"/>
          <w:lang w:val="nl-NL"/>
        </w:rPr>
        <w:t>habitat</w:t>
      </w:r>
      <w:r w:rsidRPr="00C55882">
        <w:rPr>
          <w:rFonts w:asciiTheme="majorHAnsi" w:hAnsiTheme="majorHAnsi" w:cstheme="majorHAnsi"/>
          <w:sz w:val="26"/>
          <w:szCs w:val="26"/>
          <w:lang w:val="nl-NL"/>
        </w:rPr>
        <w:t xml:space="preserve"> en er zijn daar abiotische factoren van invloed.</w:t>
      </w:r>
    </w:p>
    <w:p w14:paraId="1C8FFF8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Abiotische factoren</w:t>
      </w:r>
      <w:r w:rsidRPr="00C55882">
        <w:rPr>
          <w:rFonts w:asciiTheme="majorHAnsi" w:hAnsiTheme="majorHAnsi" w:cstheme="majorHAnsi"/>
          <w:sz w:val="26"/>
          <w:szCs w:val="26"/>
          <w:lang w:val="nl-NL"/>
        </w:rPr>
        <w:t xml:space="preserve">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dingen die niet leven (weer, zuurgraad, etc.)</w:t>
      </w:r>
    </w:p>
    <w:p w14:paraId="5B49A84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Biotische factoren</w:t>
      </w:r>
      <w:r w:rsidRPr="00C55882">
        <w:rPr>
          <w:rFonts w:asciiTheme="majorHAnsi" w:hAnsiTheme="majorHAnsi" w:cstheme="majorHAnsi"/>
          <w:sz w:val="26"/>
          <w:szCs w:val="26"/>
          <w:lang w:val="nl-NL"/>
        </w:rPr>
        <w:t xml:space="preserve">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dingen die wel leven (predatoren, voedsel, etc.)</w:t>
      </w:r>
    </w:p>
    <w:p w14:paraId="33C91F9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Dieren/Consumenten zijn </w:t>
      </w:r>
      <w:r w:rsidRPr="00C55882">
        <w:rPr>
          <w:rFonts w:asciiTheme="majorHAnsi" w:hAnsiTheme="majorHAnsi" w:cstheme="majorHAnsi"/>
          <w:sz w:val="26"/>
          <w:szCs w:val="26"/>
          <w:u w:val="single"/>
          <w:lang w:val="nl-NL"/>
        </w:rPr>
        <w:t>heterotroof</w:t>
      </w:r>
      <w:r w:rsidRPr="00C55882">
        <w:rPr>
          <w:rFonts w:asciiTheme="majorHAnsi" w:hAnsiTheme="majorHAnsi" w:cstheme="majorHAnsi"/>
          <w:sz w:val="26"/>
          <w:szCs w:val="26"/>
          <w:lang w:val="nl-NL"/>
        </w:rPr>
        <w:t>, ze halen energie uit voedsel.</w:t>
      </w:r>
    </w:p>
    <w:p w14:paraId="45CD59AA"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lastRenderedPageBreak/>
        <w:t xml:space="preserve">Planten/Producenten zijn </w:t>
      </w:r>
      <w:r w:rsidRPr="00C55882">
        <w:rPr>
          <w:rFonts w:asciiTheme="majorHAnsi" w:hAnsiTheme="majorHAnsi" w:cstheme="majorHAnsi"/>
          <w:sz w:val="26"/>
          <w:szCs w:val="26"/>
          <w:u w:val="single"/>
          <w:lang w:val="nl-NL"/>
        </w:rPr>
        <w:t>autotroof</w:t>
      </w:r>
      <w:r w:rsidRPr="00C55882">
        <w:rPr>
          <w:rFonts w:asciiTheme="majorHAnsi" w:hAnsiTheme="majorHAnsi" w:cstheme="majorHAnsi"/>
          <w:sz w:val="26"/>
          <w:szCs w:val="26"/>
          <w:lang w:val="nl-NL"/>
        </w:rPr>
        <w:t xml:space="preserve">, ze halen chemische energie uit anorganische stoffen en zonlicht. Dit doen ze door middel van fotosynthese, ook wel </w:t>
      </w:r>
      <w:r w:rsidRPr="00C55882">
        <w:rPr>
          <w:rFonts w:asciiTheme="majorHAnsi" w:hAnsiTheme="majorHAnsi" w:cstheme="majorHAnsi"/>
          <w:i/>
          <w:iCs/>
          <w:sz w:val="26"/>
          <w:szCs w:val="26"/>
          <w:lang w:val="nl-NL"/>
        </w:rPr>
        <w:t xml:space="preserve">voortgezette </w:t>
      </w:r>
      <w:r w:rsidRPr="00C55882">
        <w:rPr>
          <w:rFonts w:asciiTheme="majorHAnsi" w:hAnsiTheme="majorHAnsi" w:cstheme="majorHAnsi"/>
          <w:sz w:val="26"/>
          <w:szCs w:val="26"/>
          <w:u w:val="single"/>
          <w:lang w:val="nl-NL"/>
        </w:rPr>
        <w:t>assimilatie</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genoemd.</w:t>
      </w:r>
    </w:p>
    <w:p w14:paraId="71F5B3FC"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Producenten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produceren door fotosynthese/voortgezette assimilatie. </w:t>
      </w:r>
      <w:r w:rsidRPr="00C55882">
        <w:rPr>
          <w:rFonts w:asciiTheme="majorHAnsi" w:hAnsiTheme="majorHAnsi" w:cstheme="majorHAnsi"/>
          <w:sz w:val="26"/>
          <w:szCs w:val="26"/>
          <w:u w:val="single"/>
          <w:lang w:val="nl-NL"/>
        </w:rPr>
        <w:t>Consumenten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consumeren de producten van de producenten, dit zijn de herbivoren, carnivoren en omnivoren. </w:t>
      </w:r>
      <w:r w:rsidRPr="00C55882">
        <w:rPr>
          <w:rFonts w:asciiTheme="majorHAnsi" w:hAnsiTheme="majorHAnsi" w:cstheme="majorHAnsi"/>
          <w:sz w:val="26"/>
          <w:szCs w:val="26"/>
          <w:u w:val="single"/>
          <w:lang w:val="nl-NL"/>
        </w:rPr>
        <w:t>Detrivoren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vermalen afval en zetten het om in ontlasting. </w:t>
      </w:r>
      <w:r w:rsidRPr="00C55882">
        <w:rPr>
          <w:rFonts w:asciiTheme="majorHAnsi" w:hAnsiTheme="majorHAnsi" w:cstheme="majorHAnsi"/>
          <w:sz w:val="26"/>
          <w:szCs w:val="26"/>
          <w:u w:val="single"/>
          <w:lang w:val="nl-NL"/>
        </w:rPr>
        <w:t>Reducenten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breken organische en anorganische stoffen af.</w:t>
      </w:r>
    </w:p>
    <w:p w14:paraId="7A06B398"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De </w:t>
      </w:r>
      <w:r w:rsidRPr="00C55882">
        <w:rPr>
          <w:rFonts w:asciiTheme="majorHAnsi" w:hAnsiTheme="majorHAnsi" w:cstheme="majorHAnsi"/>
          <w:sz w:val="26"/>
          <w:szCs w:val="26"/>
          <w:u w:val="single"/>
          <w:lang w:val="nl-NL"/>
        </w:rPr>
        <w:t>draagkracht</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is de maximale capaciteit van een gebied. Als een populatie boven de draagkracht komt wordt het een </w:t>
      </w:r>
      <w:r w:rsidRPr="00C55882">
        <w:rPr>
          <w:rFonts w:asciiTheme="majorHAnsi" w:hAnsiTheme="majorHAnsi" w:cstheme="majorHAnsi"/>
          <w:sz w:val="26"/>
          <w:szCs w:val="26"/>
          <w:u w:val="single"/>
          <w:lang w:val="nl-NL"/>
        </w:rPr>
        <w:t>plaag</w:t>
      </w:r>
      <w:r w:rsidRPr="00C55882">
        <w:rPr>
          <w:rFonts w:asciiTheme="majorHAnsi" w:hAnsiTheme="majorHAnsi" w:cstheme="majorHAnsi"/>
          <w:sz w:val="26"/>
          <w:szCs w:val="26"/>
          <w:lang w:val="nl-NL"/>
        </w:rPr>
        <w:t>.</w:t>
      </w:r>
    </w:p>
    <w:p w14:paraId="6E24C188" w14:textId="77777777" w:rsidR="00C55882" w:rsidRPr="00C55882" w:rsidRDefault="00C55882" w:rsidP="00C55882">
      <w:pPr>
        <w:rPr>
          <w:rFonts w:asciiTheme="majorHAnsi" w:hAnsiTheme="majorHAnsi" w:cstheme="majorHAnsi"/>
          <w:sz w:val="26"/>
          <w:szCs w:val="26"/>
          <w:lang w:val="nl-NL"/>
        </w:rPr>
      </w:pPr>
    </w:p>
    <w:p w14:paraId="13216D3A"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8 – Paragraaf 2:</w:t>
      </w:r>
    </w:p>
    <w:p w14:paraId="0468166D"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Iedere schakel in een voedselketen is een </w:t>
      </w:r>
      <w:r w:rsidRPr="00C55882">
        <w:rPr>
          <w:rFonts w:asciiTheme="majorHAnsi" w:hAnsiTheme="majorHAnsi" w:cstheme="majorHAnsi"/>
          <w:sz w:val="26"/>
          <w:szCs w:val="26"/>
          <w:u w:val="single"/>
          <w:lang w:val="nl-NL"/>
        </w:rPr>
        <w:t>trofisch</w:t>
      </w:r>
      <w:r w:rsidRPr="00C55882">
        <w:rPr>
          <w:rFonts w:asciiTheme="majorHAnsi" w:hAnsiTheme="majorHAnsi" w:cstheme="majorHAnsi"/>
          <w:sz w:val="26"/>
          <w:szCs w:val="26"/>
          <w:lang w:val="nl-NL"/>
        </w:rPr>
        <w:t xml:space="preserve"> niveau.</w:t>
      </w:r>
    </w:p>
    <w:p w14:paraId="28310A99"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lang w:val="nl-NL"/>
        </w:rPr>
        <w:drawing>
          <wp:inline distT="0" distB="0" distL="0" distR="0" wp14:anchorId="0E7188C8" wp14:editId="34992943">
            <wp:extent cx="2807970" cy="1729740"/>
            <wp:effectExtent l="57150" t="57150" r="49530" b="609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C704F7E"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Piramide van biomassa (drooggewicht organismen – meestal ongeveer 60%)</w:t>
      </w:r>
    </w:p>
    <w:p w14:paraId="7BA692A6" w14:textId="77777777" w:rsidR="00C55882" w:rsidRPr="00C55882" w:rsidRDefault="00C55882" w:rsidP="00C55882">
      <w:pPr>
        <w:rPr>
          <w:rFonts w:asciiTheme="majorHAnsi" w:hAnsiTheme="majorHAnsi" w:cstheme="majorHAnsi"/>
          <w:sz w:val="26"/>
          <w:szCs w:val="26"/>
          <w:lang w:val="nl-NL"/>
        </w:rPr>
      </w:pPr>
    </w:p>
    <w:p w14:paraId="4054F080" w14:textId="77777777" w:rsidR="00C55882" w:rsidRPr="00C55882" w:rsidRDefault="00C55882" w:rsidP="00C55882">
      <w:pPr>
        <w:rPr>
          <w:rFonts w:asciiTheme="majorHAnsi" w:hAnsiTheme="majorHAnsi" w:cstheme="majorHAnsi"/>
          <w:sz w:val="26"/>
          <w:szCs w:val="26"/>
          <w:lang w:val="nl-NL"/>
        </w:rPr>
      </w:pPr>
    </w:p>
    <w:p w14:paraId="159B44A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lang w:val="nl-NL"/>
        </w:rPr>
        <w:drawing>
          <wp:anchor distT="0" distB="0" distL="114300" distR="114300" simplePos="0" relativeHeight="251659264" behindDoc="1" locked="0" layoutInCell="1" allowOverlap="1" wp14:anchorId="72D0C98D" wp14:editId="4ED11ABC">
            <wp:simplePos x="0" y="0"/>
            <wp:positionH relativeFrom="column">
              <wp:posOffset>10795</wp:posOffset>
            </wp:positionH>
            <wp:positionV relativeFrom="paragraph">
              <wp:posOffset>-586740</wp:posOffset>
            </wp:positionV>
            <wp:extent cx="2792730" cy="1725930"/>
            <wp:effectExtent l="57150" t="57150" r="64770" b="6477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14:paraId="00A49E12" w14:textId="77777777" w:rsidR="00C55882" w:rsidRPr="00C55882" w:rsidRDefault="00C55882" w:rsidP="00C55882">
      <w:pPr>
        <w:rPr>
          <w:rFonts w:asciiTheme="majorHAnsi" w:hAnsiTheme="majorHAnsi" w:cstheme="majorHAnsi"/>
          <w:sz w:val="26"/>
          <w:szCs w:val="26"/>
          <w:lang w:val="nl-NL"/>
        </w:rPr>
      </w:pPr>
    </w:p>
    <w:p w14:paraId="4650DA40" w14:textId="77777777" w:rsidR="00C55882" w:rsidRPr="00C55882" w:rsidRDefault="00C55882" w:rsidP="00C55882">
      <w:pPr>
        <w:rPr>
          <w:rFonts w:asciiTheme="majorHAnsi" w:hAnsiTheme="majorHAnsi" w:cstheme="majorHAnsi"/>
          <w:sz w:val="26"/>
          <w:szCs w:val="26"/>
          <w:lang w:val="nl-NL"/>
        </w:rPr>
      </w:pPr>
    </w:p>
    <w:p w14:paraId="26D1AE8E" w14:textId="77777777" w:rsidR="00C55882" w:rsidRPr="00C55882" w:rsidRDefault="00C55882" w:rsidP="00C55882">
      <w:pPr>
        <w:rPr>
          <w:rFonts w:asciiTheme="majorHAnsi" w:hAnsiTheme="majorHAnsi" w:cstheme="majorHAnsi"/>
          <w:sz w:val="26"/>
          <w:szCs w:val="26"/>
          <w:lang w:val="nl-NL"/>
        </w:rPr>
      </w:pPr>
    </w:p>
    <w:p w14:paraId="552252B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Piramide van aantallen.</w:t>
      </w:r>
    </w:p>
    <w:p w14:paraId="20CBAA6B" w14:textId="443F5643" w:rsidR="00C55882" w:rsidRPr="00C55882" w:rsidRDefault="00C55882" w:rsidP="00C55882">
      <w:pPr>
        <w:rPr>
          <w:rFonts w:asciiTheme="majorHAnsi" w:hAnsiTheme="majorHAnsi" w:cstheme="majorHAnsi"/>
          <w:sz w:val="26"/>
          <w:szCs w:val="26"/>
          <w:lang w:val="nl-NL"/>
        </w:rPr>
      </w:pPr>
    </w:p>
    <w:p w14:paraId="40559B58" w14:textId="4CDD2E2B"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noProof/>
          <w:sz w:val="26"/>
          <w:szCs w:val="26"/>
          <w:lang w:val="nl-NL"/>
        </w:rPr>
        <w:lastRenderedPageBreak/>
        <mc:AlternateContent>
          <mc:Choice Requires="wps">
            <w:drawing>
              <wp:anchor distT="0" distB="0" distL="114300" distR="114300" simplePos="0" relativeHeight="251660288" behindDoc="0" locked="0" layoutInCell="1" allowOverlap="1" wp14:anchorId="46FB8985" wp14:editId="5C40FBB0">
                <wp:simplePos x="0" y="0"/>
                <wp:positionH relativeFrom="margin">
                  <wp:align>left</wp:align>
                </wp:positionH>
                <wp:positionV relativeFrom="paragraph">
                  <wp:posOffset>-104775</wp:posOffset>
                </wp:positionV>
                <wp:extent cx="45719" cy="2042160"/>
                <wp:effectExtent l="76200" t="38100" r="50165" b="15240"/>
                <wp:wrapNone/>
                <wp:docPr id="4" name="Rechte verbindingslijn met pijl 4"/>
                <wp:cNvGraphicFramePr/>
                <a:graphic xmlns:a="http://schemas.openxmlformats.org/drawingml/2006/main">
                  <a:graphicData uri="http://schemas.microsoft.com/office/word/2010/wordprocessingShape">
                    <wps:wsp>
                      <wps:cNvCnPr/>
                      <wps:spPr>
                        <a:xfrm flipH="1" flipV="1">
                          <a:off x="0" y="0"/>
                          <a:ext cx="45719" cy="2042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1E3309" id="_x0000_t32" coordsize="21600,21600" o:spt="32" o:oned="t" path="m,l21600,21600e" filled="f">
                <v:path arrowok="t" fillok="f" o:connecttype="none"/>
                <o:lock v:ext="edit" shapetype="t"/>
              </v:shapetype>
              <v:shape id="Rechte verbindingslijn met pijl 4" o:spid="_x0000_s1026" type="#_x0000_t32" style="position:absolute;margin-left:0;margin-top:-8.25pt;width:3.6pt;height:160.8pt;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" strokecolor="#4472c4 [3204]" strokeweight=".5pt">
                <v:stroke endarrow="block" joinstyle="miter"/>
                <w10:wrap anchorx="margin"/>
              </v:shape>
            </w:pict>
          </mc:Fallback>
        </mc:AlternateContent>
      </w:r>
      <w:r w:rsidRPr="00C55882">
        <w:rPr>
          <w:rFonts w:asciiTheme="majorHAnsi" w:hAnsiTheme="majorHAnsi" w:cstheme="majorHAnsi"/>
          <w:sz w:val="26"/>
          <w:szCs w:val="26"/>
          <w:lang w:val="nl-NL"/>
        </w:rPr>
        <w:t xml:space="preserve"> Energie</w:t>
      </w:r>
      <w:r w:rsidRPr="00C55882">
        <w:rPr>
          <w:rFonts w:asciiTheme="majorHAnsi" w:hAnsiTheme="majorHAnsi" w:cstheme="majorHAnsi"/>
          <w:noProof/>
          <w:sz w:val="26"/>
          <w:szCs w:val="26"/>
          <w:lang w:val="nl-NL"/>
        </w:rPr>
        <w:drawing>
          <wp:inline distT="0" distB="0" distL="0" distR="0" wp14:anchorId="79E4ADFC" wp14:editId="54F39B53">
            <wp:extent cx="3006090" cy="1954530"/>
            <wp:effectExtent l="57150" t="57150" r="60960" b="647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F355BF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Links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verlies van energie (converteerbare delen/dode organismen).</w:t>
      </w:r>
    </w:p>
    <w:p w14:paraId="2D158971"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Rechts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verlies van energie (door </w:t>
      </w:r>
      <w:r w:rsidRPr="00C55882">
        <w:rPr>
          <w:rFonts w:asciiTheme="majorHAnsi" w:hAnsiTheme="majorHAnsi" w:cstheme="majorHAnsi"/>
          <w:sz w:val="26"/>
          <w:szCs w:val="26"/>
          <w:u w:val="single"/>
          <w:lang w:val="nl-NL"/>
        </w:rPr>
        <w:t>dissimilatie</w:t>
      </w:r>
      <w:r w:rsidRPr="00C55882">
        <w:rPr>
          <w:rFonts w:asciiTheme="majorHAnsi" w:hAnsiTheme="majorHAnsi" w:cstheme="majorHAnsi"/>
          <w:sz w:val="26"/>
          <w:szCs w:val="26"/>
          <w:lang w:val="nl-NL"/>
        </w:rPr>
        <w:t xml:space="preserve"> = verbranding)</w:t>
      </w:r>
    </w:p>
    <w:p w14:paraId="2E4679CF"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Piramide van energie.</w:t>
      </w:r>
    </w:p>
    <w:p w14:paraId="60BBD828" w14:textId="77777777" w:rsidR="00C55882" w:rsidRPr="00C55882" w:rsidRDefault="00C55882" w:rsidP="00C55882">
      <w:pPr>
        <w:rPr>
          <w:rFonts w:asciiTheme="majorHAnsi" w:hAnsiTheme="majorHAnsi" w:cstheme="majorHAnsi"/>
          <w:sz w:val="26"/>
          <w:szCs w:val="26"/>
          <w:lang w:val="nl-NL"/>
        </w:rPr>
      </w:pPr>
    </w:p>
    <w:p w14:paraId="21606E32" w14:textId="77777777" w:rsidR="00C55882" w:rsidRPr="00C55882" w:rsidRDefault="00C55882" w:rsidP="00C55882">
      <w:pPr>
        <w:rPr>
          <w:rFonts w:asciiTheme="majorHAnsi" w:hAnsiTheme="majorHAnsi" w:cstheme="majorHAnsi"/>
          <w:i/>
          <w:iCs/>
          <w:sz w:val="26"/>
          <w:szCs w:val="26"/>
          <w:lang w:val="nl-NL"/>
        </w:rPr>
      </w:pPr>
      <w:r w:rsidRPr="00C55882">
        <w:rPr>
          <w:rFonts w:asciiTheme="majorHAnsi" w:hAnsiTheme="majorHAnsi" w:cstheme="majorHAnsi"/>
          <w:sz w:val="26"/>
          <w:szCs w:val="26"/>
          <w:u w:val="single"/>
          <w:lang w:val="nl-NL"/>
        </w:rPr>
        <w:t>Formule van fotosynthese/assimilatie</w:t>
      </w:r>
      <w:r w:rsidRPr="00C55882">
        <w:rPr>
          <w:rFonts w:asciiTheme="majorHAnsi" w:hAnsiTheme="majorHAnsi" w:cstheme="majorHAnsi"/>
          <w:i/>
          <w:iCs/>
          <w:sz w:val="26"/>
          <w:szCs w:val="26"/>
          <w:lang w:val="nl-NL"/>
        </w:rPr>
        <w:t>:</w:t>
      </w:r>
    </w:p>
    <w:p w14:paraId="0B702AB7" w14:textId="77777777" w:rsidR="00C55882" w:rsidRPr="00C55882" w:rsidRDefault="00C55882" w:rsidP="00C55882">
      <w:pPr>
        <w:rPr>
          <w:rFonts w:asciiTheme="majorHAnsi" w:hAnsiTheme="majorHAnsi" w:cstheme="majorHAnsi"/>
          <w:sz w:val="26"/>
          <w:szCs w:val="26"/>
          <w:vertAlign w:val="subscript"/>
          <w:lang w:val="nl-NL"/>
        </w:rPr>
      </w:pPr>
      <w:r w:rsidRPr="00C55882">
        <w:rPr>
          <w:rFonts w:asciiTheme="majorHAnsi" w:hAnsiTheme="majorHAnsi" w:cstheme="majorHAnsi"/>
          <w:sz w:val="26"/>
          <w:szCs w:val="26"/>
          <w:lang w:val="nl-NL"/>
        </w:rPr>
        <w:t>6H</w:t>
      </w:r>
      <w:r w:rsidRPr="00C55882">
        <w:rPr>
          <w:rFonts w:asciiTheme="majorHAnsi" w:hAnsiTheme="majorHAnsi" w:cstheme="majorHAnsi"/>
          <w:sz w:val="26"/>
          <w:szCs w:val="26"/>
          <w:vertAlign w:val="subscript"/>
          <w:lang w:val="nl-NL"/>
        </w:rPr>
        <w:t>2</w:t>
      </w:r>
      <w:r w:rsidRPr="00C55882">
        <w:rPr>
          <w:rFonts w:asciiTheme="majorHAnsi" w:hAnsiTheme="majorHAnsi" w:cstheme="majorHAnsi"/>
          <w:sz w:val="26"/>
          <w:szCs w:val="26"/>
          <w:lang w:val="nl-NL"/>
        </w:rPr>
        <w:t>O + 6CO</w:t>
      </w:r>
      <w:r w:rsidRPr="00C55882">
        <w:rPr>
          <w:rFonts w:asciiTheme="majorHAnsi" w:hAnsiTheme="majorHAnsi" w:cstheme="majorHAnsi"/>
          <w:sz w:val="26"/>
          <w:szCs w:val="26"/>
          <w:vertAlign w:val="subscript"/>
          <w:lang w:val="nl-NL"/>
        </w:rPr>
        <w:t xml:space="preserve">2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C</w:t>
      </w:r>
      <w:r w:rsidRPr="00C55882">
        <w:rPr>
          <w:rFonts w:asciiTheme="majorHAnsi" w:hAnsiTheme="majorHAnsi" w:cstheme="majorHAnsi"/>
          <w:sz w:val="26"/>
          <w:szCs w:val="26"/>
          <w:vertAlign w:val="subscript"/>
          <w:lang w:val="nl-NL"/>
        </w:rPr>
        <w:t>6</w:t>
      </w:r>
      <w:r w:rsidRPr="00C55882">
        <w:rPr>
          <w:rFonts w:asciiTheme="majorHAnsi" w:hAnsiTheme="majorHAnsi" w:cstheme="majorHAnsi"/>
          <w:sz w:val="26"/>
          <w:szCs w:val="26"/>
          <w:lang w:val="nl-NL"/>
        </w:rPr>
        <w:t>H</w:t>
      </w:r>
      <w:r w:rsidRPr="00C55882">
        <w:rPr>
          <w:rFonts w:asciiTheme="majorHAnsi" w:hAnsiTheme="majorHAnsi" w:cstheme="majorHAnsi"/>
          <w:sz w:val="26"/>
          <w:szCs w:val="26"/>
          <w:vertAlign w:val="subscript"/>
          <w:lang w:val="nl-NL"/>
        </w:rPr>
        <w:t>12</w:t>
      </w:r>
      <w:r w:rsidRPr="00C55882">
        <w:rPr>
          <w:rFonts w:asciiTheme="majorHAnsi" w:hAnsiTheme="majorHAnsi" w:cstheme="majorHAnsi"/>
          <w:sz w:val="26"/>
          <w:szCs w:val="26"/>
          <w:lang w:val="nl-NL"/>
        </w:rPr>
        <w:t>O</w:t>
      </w:r>
      <w:r w:rsidRPr="00C55882">
        <w:rPr>
          <w:rFonts w:asciiTheme="majorHAnsi" w:hAnsiTheme="majorHAnsi" w:cstheme="majorHAnsi"/>
          <w:sz w:val="26"/>
          <w:szCs w:val="26"/>
          <w:vertAlign w:val="subscript"/>
          <w:lang w:val="nl-NL"/>
        </w:rPr>
        <w:t>2</w:t>
      </w:r>
      <w:r w:rsidRPr="00C55882">
        <w:rPr>
          <w:rFonts w:asciiTheme="majorHAnsi" w:hAnsiTheme="majorHAnsi" w:cstheme="majorHAnsi"/>
          <w:sz w:val="26"/>
          <w:szCs w:val="26"/>
          <w:lang w:val="nl-NL"/>
        </w:rPr>
        <w:t xml:space="preserve"> + 6O</w:t>
      </w:r>
      <w:r w:rsidRPr="00C55882">
        <w:rPr>
          <w:rFonts w:asciiTheme="majorHAnsi" w:hAnsiTheme="majorHAnsi" w:cstheme="majorHAnsi"/>
          <w:sz w:val="26"/>
          <w:szCs w:val="26"/>
          <w:vertAlign w:val="subscript"/>
          <w:lang w:val="nl-NL"/>
        </w:rPr>
        <w:t>2</w:t>
      </w:r>
    </w:p>
    <w:p w14:paraId="69236AF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water + koolstofdioxide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 zonlicht) glucose + zuurstof</w:t>
      </w:r>
    </w:p>
    <w:p w14:paraId="0ECAB629" w14:textId="77777777" w:rsidR="00C55882" w:rsidRPr="00C55882" w:rsidRDefault="00C55882" w:rsidP="00C55882">
      <w:pPr>
        <w:rPr>
          <w:rFonts w:asciiTheme="majorHAnsi" w:hAnsiTheme="majorHAnsi" w:cstheme="majorHAnsi"/>
          <w:sz w:val="26"/>
          <w:szCs w:val="26"/>
          <w:lang w:val="nl-NL"/>
        </w:rPr>
      </w:pPr>
    </w:p>
    <w:p w14:paraId="11BAFA1F" w14:textId="77777777" w:rsidR="00C55882" w:rsidRPr="00C55882" w:rsidRDefault="00C55882" w:rsidP="00C55882">
      <w:pPr>
        <w:rPr>
          <w:rFonts w:asciiTheme="majorHAnsi" w:hAnsiTheme="majorHAnsi" w:cstheme="majorHAnsi"/>
          <w:i/>
          <w:iCs/>
          <w:sz w:val="26"/>
          <w:szCs w:val="26"/>
          <w:lang w:val="nl-NL"/>
        </w:rPr>
      </w:pPr>
      <w:r w:rsidRPr="00C55882">
        <w:rPr>
          <w:rFonts w:asciiTheme="majorHAnsi" w:hAnsiTheme="majorHAnsi" w:cstheme="majorHAnsi"/>
          <w:sz w:val="26"/>
          <w:szCs w:val="26"/>
          <w:u w:val="single"/>
          <w:lang w:val="nl-NL"/>
        </w:rPr>
        <w:t>Formule van verbranding/dissimilatie</w:t>
      </w:r>
      <w:r w:rsidRPr="00C55882">
        <w:rPr>
          <w:rFonts w:asciiTheme="majorHAnsi" w:hAnsiTheme="majorHAnsi" w:cstheme="majorHAnsi"/>
          <w:i/>
          <w:iCs/>
          <w:sz w:val="26"/>
          <w:szCs w:val="26"/>
          <w:lang w:val="nl-NL"/>
        </w:rPr>
        <w:t>:</w:t>
      </w:r>
    </w:p>
    <w:p w14:paraId="4D1A25B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C</w:t>
      </w:r>
      <w:r w:rsidRPr="00C55882">
        <w:rPr>
          <w:rFonts w:asciiTheme="majorHAnsi" w:hAnsiTheme="majorHAnsi" w:cstheme="majorHAnsi"/>
          <w:sz w:val="26"/>
          <w:szCs w:val="26"/>
          <w:vertAlign w:val="subscript"/>
          <w:lang w:val="nl-NL"/>
        </w:rPr>
        <w:t>6</w:t>
      </w:r>
      <w:r w:rsidRPr="00C55882">
        <w:rPr>
          <w:rFonts w:asciiTheme="majorHAnsi" w:hAnsiTheme="majorHAnsi" w:cstheme="majorHAnsi"/>
          <w:sz w:val="26"/>
          <w:szCs w:val="26"/>
          <w:lang w:val="nl-NL"/>
        </w:rPr>
        <w:t>H</w:t>
      </w:r>
      <w:r w:rsidRPr="00C55882">
        <w:rPr>
          <w:rFonts w:asciiTheme="majorHAnsi" w:hAnsiTheme="majorHAnsi" w:cstheme="majorHAnsi"/>
          <w:sz w:val="26"/>
          <w:szCs w:val="26"/>
          <w:vertAlign w:val="subscript"/>
          <w:lang w:val="nl-NL"/>
        </w:rPr>
        <w:t>12</w:t>
      </w:r>
      <w:r w:rsidRPr="00C55882">
        <w:rPr>
          <w:rFonts w:asciiTheme="majorHAnsi" w:hAnsiTheme="majorHAnsi" w:cstheme="majorHAnsi"/>
          <w:sz w:val="26"/>
          <w:szCs w:val="26"/>
          <w:lang w:val="nl-NL"/>
        </w:rPr>
        <w:t>O</w:t>
      </w:r>
      <w:r w:rsidRPr="00C55882">
        <w:rPr>
          <w:rFonts w:asciiTheme="majorHAnsi" w:hAnsiTheme="majorHAnsi" w:cstheme="majorHAnsi"/>
          <w:sz w:val="26"/>
          <w:szCs w:val="26"/>
          <w:vertAlign w:val="subscript"/>
          <w:lang w:val="nl-NL"/>
        </w:rPr>
        <w:t>6</w:t>
      </w:r>
      <w:r w:rsidRPr="00C55882">
        <w:rPr>
          <w:rFonts w:asciiTheme="majorHAnsi" w:hAnsiTheme="majorHAnsi" w:cstheme="majorHAnsi"/>
          <w:sz w:val="26"/>
          <w:szCs w:val="26"/>
          <w:lang w:val="nl-NL"/>
        </w:rPr>
        <w:t xml:space="preserve"> + 6O</w:t>
      </w:r>
      <w:r w:rsidRPr="00C55882">
        <w:rPr>
          <w:rFonts w:asciiTheme="majorHAnsi" w:hAnsiTheme="majorHAnsi" w:cstheme="majorHAnsi"/>
          <w:sz w:val="26"/>
          <w:szCs w:val="26"/>
          <w:vertAlign w:val="subscript"/>
          <w:lang w:val="nl-NL"/>
        </w:rPr>
        <w:t xml:space="preserve">2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6H</w:t>
      </w:r>
      <w:r w:rsidRPr="00C55882">
        <w:rPr>
          <w:rFonts w:asciiTheme="majorHAnsi" w:hAnsiTheme="majorHAnsi" w:cstheme="majorHAnsi"/>
          <w:sz w:val="26"/>
          <w:szCs w:val="26"/>
          <w:vertAlign w:val="subscript"/>
          <w:lang w:val="nl-NL"/>
        </w:rPr>
        <w:t>2</w:t>
      </w:r>
      <w:r w:rsidRPr="00C55882">
        <w:rPr>
          <w:rFonts w:asciiTheme="majorHAnsi" w:hAnsiTheme="majorHAnsi" w:cstheme="majorHAnsi"/>
          <w:sz w:val="26"/>
          <w:szCs w:val="26"/>
          <w:lang w:val="nl-NL"/>
        </w:rPr>
        <w:t>O + 6 CO</w:t>
      </w:r>
      <w:r w:rsidRPr="00C55882">
        <w:rPr>
          <w:rFonts w:asciiTheme="majorHAnsi" w:hAnsiTheme="majorHAnsi" w:cstheme="majorHAnsi"/>
          <w:sz w:val="26"/>
          <w:szCs w:val="26"/>
          <w:vertAlign w:val="subscript"/>
          <w:lang w:val="nl-NL"/>
        </w:rPr>
        <w:t xml:space="preserve">2 </w:t>
      </w:r>
      <w:r w:rsidRPr="00C55882">
        <w:rPr>
          <w:rFonts w:asciiTheme="majorHAnsi" w:hAnsiTheme="majorHAnsi" w:cstheme="majorHAnsi"/>
          <w:sz w:val="26"/>
          <w:szCs w:val="26"/>
          <w:lang w:val="nl-NL"/>
        </w:rPr>
        <w:t>(+ ATP)</w:t>
      </w:r>
    </w:p>
    <w:p w14:paraId="7F25CEFE"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glucose + zuurstof </w:t>
      </w:r>
      <w:r w:rsidRPr="00C55882">
        <w:rPr>
          <w:rFonts w:asciiTheme="majorHAnsi" w:hAnsiTheme="majorHAnsi" w:cstheme="majorHAnsi"/>
          <w:sz w:val="26"/>
          <w:szCs w:val="26"/>
        </w:rPr>
        <w:sym w:font="Wingdings" w:char="F0E0"/>
      </w:r>
      <w:r w:rsidRPr="00C55882">
        <w:rPr>
          <w:rFonts w:asciiTheme="majorHAnsi" w:hAnsiTheme="majorHAnsi" w:cstheme="majorHAnsi"/>
          <w:sz w:val="26"/>
          <w:szCs w:val="26"/>
          <w:lang w:val="nl-NL"/>
        </w:rPr>
        <w:t xml:space="preserve"> water + koolstofdioxide (+ energie)</w:t>
      </w:r>
    </w:p>
    <w:p w14:paraId="6882ED97" w14:textId="77777777" w:rsidR="00C55882" w:rsidRPr="00C55882" w:rsidRDefault="00C55882" w:rsidP="00C55882">
      <w:pPr>
        <w:rPr>
          <w:rFonts w:asciiTheme="majorHAnsi" w:hAnsiTheme="majorHAnsi" w:cstheme="majorHAnsi"/>
          <w:sz w:val="26"/>
          <w:szCs w:val="26"/>
          <w:lang w:val="nl-NL"/>
        </w:rPr>
      </w:pPr>
    </w:p>
    <w:p w14:paraId="01E1BBDC"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Een </w:t>
      </w:r>
      <w:r w:rsidRPr="00C55882">
        <w:rPr>
          <w:rFonts w:asciiTheme="majorHAnsi" w:hAnsiTheme="majorHAnsi" w:cstheme="majorHAnsi"/>
          <w:sz w:val="26"/>
          <w:szCs w:val="26"/>
          <w:u w:val="single"/>
          <w:lang w:val="nl-NL"/>
        </w:rPr>
        <w:t>anorganische stof</w:t>
      </w:r>
      <w:r w:rsidRPr="00C55882">
        <w:rPr>
          <w:rFonts w:asciiTheme="majorHAnsi" w:hAnsiTheme="majorHAnsi" w:cstheme="majorHAnsi"/>
          <w:sz w:val="26"/>
          <w:szCs w:val="26"/>
          <w:lang w:val="nl-NL"/>
        </w:rPr>
        <w:t xml:space="preserve"> heeft geen C-, H- en O-element. Een </w:t>
      </w:r>
      <w:r w:rsidRPr="00C55882">
        <w:rPr>
          <w:rFonts w:asciiTheme="majorHAnsi" w:hAnsiTheme="majorHAnsi" w:cstheme="majorHAnsi"/>
          <w:sz w:val="26"/>
          <w:szCs w:val="26"/>
          <w:u w:val="single"/>
          <w:lang w:val="nl-NL"/>
        </w:rPr>
        <w:t>organische stof</w:t>
      </w:r>
      <w:r w:rsidRPr="00C55882">
        <w:rPr>
          <w:rFonts w:asciiTheme="majorHAnsi" w:hAnsiTheme="majorHAnsi" w:cstheme="majorHAnsi"/>
          <w:sz w:val="26"/>
          <w:szCs w:val="26"/>
          <w:lang w:val="nl-NL"/>
        </w:rPr>
        <w:t xml:space="preserve"> heeft wel een C-, H- en O-element en is door een organisme gemaakt.</w:t>
      </w:r>
    </w:p>
    <w:p w14:paraId="4BF0A00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Bij fotosynthese/assimilatie maken planten/producenten van anorganische moleculen organische moleculen.</w:t>
      </w:r>
    </w:p>
    <w:p w14:paraId="6937A30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De </w:t>
      </w:r>
      <w:r w:rsidRPr="00C55882">
        <w:rPr>
          <w:rFonts w:asciiTheme="majorHAnsi" w:hAnsiTheme="majorHAnsi" w:cstheme="majorHAnsi"/>
          <w:sz w:val="26"/>
          <w:szCs w:val="26"/>
          <w:u w:val="single"/>
          <w:lang w:val="nl-NL"/>
        </w:rPr>
        <w:t>bruto primaire productie (BPP)</w:t>
      </w:r>
      <w:r w:rsidRPr="00C55882">
        <w:rPr>
          <w:rFonts w:asciiTheme="majorHAnsi" w:hAnsiTheme="majorHAnsi" w:cstheme="majorHAnsi"/>
          <w:sz w:val="26"/>
          <w:szCs w:val="26"/>
          <w:lang w:val="nl-NL"/>
        </w:rPr>
        <w:t xml:space="preserve"> is de hoeveelheid energie die in organische stoffen worden vastgelegd. De </w:t>
      </w:r>
      <w:r w:rsidRPr="00C55882">
        <w:rPr>
          <w:rFonts w:asciiTheme="majorHAnsi" w:hAnsiTheme="majorHAnsi" w:cstheme="majorHAnsi"/>
          <w:sz w:val="26"/>
          <w:szCs w:val="26"/>
          <w:u w:val="single"/>
          <w:lang w:val="nl-NL"/>
        </w:rPr>
        <w:t>netto primaire productie (NPP)</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is de energie die een organisme overhoudt na dissimilatie (D) om bijvoorbeeld cellen te bouwen.</w:t>
      </w:r>
    </w:p>
    <w:p w14:paraId="167631C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De netto primaire productie in biomassa bereken je met de berekening:</w:t>
      </w:r>
    </w:p>
    <w:p w14:paraId="4F5FE719"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NPP = BPP – D</w:t>
      </w:r>
    </w:p>
    <w:p w14:paraId="2D317B15"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lastRenderedPageBreak/>
        <w:t xml:space="preserve">Het omzetten van organische stoffen van organisme naar organisme heet </w:t>
      </w:r>
      <w:r w:rsidRPr="00C55882">
        <w:rPr>
          <w:rFonts w:asciiTheme="majorHAnsi" w:hAnsiTheme="majorHAnsi" w:cstheme="majorHAnsi"/>
          <w:sz w:val="26"/>
          <w:szCs w:val="26"/>
          <w:u w:val="single"/>
          <w:lang w:val="nl-NL"/>
        </w:rPr>
        <w:t>voedselconversie</w:t>
      </w:r>
      <w:r w:rsidRPr="00C55882">
        <w:rPr>
          <w:rFonts w:asciiTheme="majorHAnsi" w:hAnsiTheme="majorHAnsi" w:cstheme="majorHAnsi"/>
          <w:sz w:val="26"/>
          <w:szCs w:val="26"/>
          <w:lang w:val="nl-NL"/>
        </w:rPr>
        <w:t>.</w:t>
      </w:r>
    </w:p>
    <w:p w14:paraId="5E4B95AA" w14:textId="77777777" w:rsidR="00C55882" w:rsidRPr="00C55882" w:rsidRDefault="00C55882" w:rsidP="00C55882">
      <w:pPr>
        <w:rPr>
          <w:rFonts w:asciiTheme="majorHAnsi" w:hAnsiTheme="majorHAnsi" w:cstheme="majorHAnsi"/>
          <w:sz w:val="26"/>
          <w:szCs w:val="26"/>
          <w:lang w:val="nl-NL"/>
        </w:rPr>
      </w:pPr>
    </w:p>
    <w:p w14:paraId="14B98E13"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8 – Paragraaf 3:</w:t>
      </w:r>
    </w:p>
    <w:p w14:paraId="2D8C3749"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Stikstofkringloop.</w:t>
      </w:r>
    </w:p>
    <w:p w14:paraId="7731B0D3"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In mest zit stikstof. Als er teveel mest wordt gebruikt komt dat in het grondwater terecht. Het grondwater komt vervolgens in andere wateren terecht. Door de stikstof die hierdoor in het water terecht komt nemen waterplanten en algen explosief toe. Hierdoor komt er geen zonlicht meer bij de onderste waterplanten. Zij gaan dood, omdat ze niet meer aan fotosynthese kunnen doen. Vervolgens sterven ook de algen af. De reducenten breken de plantenresten af, en daarna is er geen zuurstof meer. Hierdoor sterft alles in het water af en wordt het levenloos. Dit proces wordt </w:t>
      </w:r>
      <w:r w:rsidRPr="00C55882">
        <w:rPr>
          <w:rFonts w:asciiTheme="majorHAnsi" w:hAnsiTheme="majorHAnsi" w:cstheme="majorHAnsi"/>
          <w:sz w:val="26"/>
          <w:szCs w:val="26"/>
          <w:u w:val="single"/>
          <w:lang w:val="nl-NL"/>
        </w:rPr>
        <w:t>eutrofiëring</w:t>
      </w:r>
      <w:r w:rsidRPr="00C55882">
        <w:rPr>
          <w:rFonts w:asciiTheme="majorHAnsi" w:hAnsiTheme="majorHAnsi" w:cstheme="majorHAnsi"/>
          <w:sz w:val="26"/>
          <w:szCs w:val="26"/>
          <w:lang w:val="nl-NL"/>
        </w:rPr>
        <w:t xml:space="preserve"> genoemd.</w:t>
      </w:r>
    </w:p>
    <w:p w14:paraId="48598F87" w14:textId="77777777" w:rsidR="00C55882" w:rsidRPr="00C55882" w:rsidRDefault="00C55882" w:rsidP="00C55882">
      <w:pPr>
        <w:rPr>
          <w:rFonts w:asciiTheme="majorHAnsi" w:hAnsiTheme="majorHAnsi" w:cstheme="majorHAnsi"/>
          <w:sz w:val="26"/>
          <w:szCs w:val="26"/>
          <w:lang w:val="nl-NL"/>
        </w:rPr>
      </w:pPr>
    </w:p>
    <w:p w14:paraId="2EE41811"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t>Hoofdstuk 8 – Paragraaf 4:</w:t>
      </w:r>
    </w:p>
    <w:p w14:paraId="7F7C1ED6"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Als soorten in een vreemde omgeving komen zijn het </w:t>
      </w:r>
      <w:r w:rsidRPr="00C55882">
        <w:rPr>
          <w:rFonts w:asciiTheme="majorHAnsi" w:hAnsiTheme="majorHAnsi" w:cstheme="majorHAnsi"/>
          <w:sz w:val="26"/>
          <w:szCs w:val="26"/>
          <w:u w:val="single"/>
          <w:lang w:val="nl-NL"/>
        </w:rPr>
        <w:t>exoten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(exoten ev. = exoot). Als exoten schadelijk zijn voor inheemse soorten worden ze </w:t>
      </w:r>
      <w:r w:rsidRPr="00C55882">
        <w:rPr>
          <w:rFonts w:asciiTheme="majorHAnsi" w:hAnsiTheme="majorHAnsi" w:cstheme="majorHAnsi"/>
          <w:sz w:val="26"/>
          <w:szCs w:val="26"/>
          <w:u w:val="single"/>
          <w:lang w:val="nl-NL"/>
        </w:rPr>
        <w:t>invasieve exoten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genoemd.</w:t>
      </w:r>
    </w:p>
    <w:p w14:paraId="57B7EFB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Organismen zullen toenemen door geboorte en migratie, ze zullen afnemen door sterfte en emigratie.</w:t>
      </w:r>
    </w:p>
    <w:p w14:paraId="46739EE3"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Intraspecifieke concurrentie</w:t>
      </w:r>
      <w:r w:rsidRPr="00C55882">
        <w:rPr>
          <w:rFonts w:asciiTheme="majorHAnsi" w:hAnsiTheme="majorHAnsi" w:cstheme="majorHAnsi"/>
          <w:sz w:val="26"/>
          <w:szCs w:val="26"/>
          <w:lang w:val="nl-NL"/>
        </w:rPr>
        <w:t xml:space="preserve">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strijd van twee dieren van dezelfde soort, dit gaat meestal om voedsel.</w:t>
      </w:r>
    </w:p>
    <w:p w14:paraId="5CA343C7"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Interspecifieke concurrentie</w:t>
      </w:r>
      <w:r w:rsidRPr="00C55882">
        <w:rPr>
          <w:rFonts w:asciiTheme="majorHAnsi" w:hAnsiTheme="majorHAnsi" w:cstheme="majorHAnsi"/>
          <w:sz w:val="26"/>
          <w:szCs w:val="26"/>
          <w:lang w:val="nl-NL"/>
        </w:rPr>
        <w:t xml:space="preserve"> </w:t>
      </w:r>
      <w:r w:rsidRPr="00C55882">
        <w:rPr>
          <w:rFonts w:asciiTheme="majorHAnsi" w:hAnsiTheme="majorHAnsi" w:cstheme="majorHAnsi"/>
          <w:sz w:val="26"/>
          <w:szCs w:val="26"/>
          <w:lang w:val="nl-NL"/>
        </w:rPr>
        <w:sym w:font="Wingdings" w:char="F0E0"/>
      </w:r>
      <w:r w:rsidRPr="00C55882">
        <w:rPr>
          <w:rFonts w:asciiTheme="majorHAnsi" w:hAnsiTheme="majorHAnsi" w:cstheme="majorHAnsi"/>
          <w:sz w:val="26"/>
          <w:szCs w:val="26"/>
          <w:lang w:val="nl-NL"/>
        </w:rPr>
        <w:t xml:space="preserve"> strijd van twee dieren van verschillende soorten in dezelfde habitat.</w:t>
      </w:r>
    </w:p>
    <w:p w14:paraId="7E6C16E9"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u w:val="single"/>
          <w:lang w:val="nl-NL"/>
        </w:rPr>
        <w:t>Successie</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is het ontstaan of veranderen van vegetatie tot een ecosysteem. Dit begint met </w:t>
      </w:r>
      <w:r w:rsidRPr="00C55882">
        <w:rPr>
          <w:rFonts w:asciiTheme="majorHAnsi" w:hAnsiTheme="majorHAnsi" w:cstheme="majorHAnsi"/>
          <w:sz w:val="26"/>
          <w:szCs w:val="26"/>
          <w:u w:val="single"/>
          <w:lang w:val="nl-NL"/>
        </w:rPr>
        <w:t>pioniersplanten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(groot tolerantiegebied) en eindigt met </w:t>
      </w:r>
      <w:r w:rsidRPr="00C55882">
        <w:rPr>
          <w:rFonts w:asciiTheme="majorHAnsi" w:hAnsiTheme="majorHAnsi" w:cstheme="majorHAnsi"/>
          <w:sz w:val="26"/>
          <w:szCs w:val="26"/>
          <w:u w:val="single"/>
          <w:lang w:val="nl-NL"/>
        </w:rPr>
        <w:t>climaxplanten</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(klein tolerantiegebied). Het beste is om een </w:t>
      </w:r>
      <w:r w:rsidRPr="00C55882">
        <w:rPr>
          <w:rFonts w:asciiTheme="majorHAnsi" w:hAnsiTheme="majorHAnsi" w:cstheme="majorHAnsi"/>
          <w:sz w:val="26"/>
          <w:szCs w:val="26"/>
          <w:u w:val="single"/>
          <w:lang w:val="nl-NL"/>
        </w:rPr>
        <w:t>subclimaxecosysteem</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 xml:space="preserve">te hebben, dat is een ecosysteem dat net voor het </w:t>
      </w:r>
      <w:r w:rsidRPr="00C55882">
        <w:rPr>
          <w:rFonts w:asciiTheme="majorHAnsi" w:hAnsiTheme="majorHAnsi" w:cstheme="majorHAnsi"/>
          <w:sz w:val="26"/>
          <w:szCs w:val="26"/>
          <w:u w:val="single"/>
          <w:lang w:val="nl-NL"/>
        </w:rPr>
        <w:t>climaxecosysteem</w:t>
      </w:r>
      <w:r w:rsidRPr="00C55882">
        <w:rPr>
          <w:rFonts w:asciiTheme="majorHAnsi" w:hAnsiTheme="majorHAnsi" w:cstheme="majorHAnsi"/>
          <w:i/>
          <w:iCs/>
          <w:sz w:val="26"/>
          <w:szCs w:val="26"/>
          <w:lang w:val="nl-NL"/>
        </w:rPr>
        <w:t xml:space="preserve"> </w:t>
      </w:r>
      <w:r w:rsidRPr="00C55882">
        <w:rPr>
          <w:rFonts w:asciiTheme="majorHAnsi" w:hAnsiTheme="majorHAnsi" w:cstheme="majorHAnsi"/>
          <w:sz w:val="26"/>
          <w:szCs w:val="26"/>
          <w:lang w:val="nl-NL"/>
        </w:rPr>
        <w:t>zit. Als hierin iets mis gaat, kan de mens er nog iets aan doen.</w:t>
      </w:r>
    </w:p>
    <w:p w14:paraId="13B7DEE2"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Na grote impact/verstoring op een ecosysteem, komt er </w:t>
      </w:r>
      <w:r w:rsidRPr="00C55882">
        <w:rPr>
          <w:rFonts w:asciiTheme="majorHAnsi" w:hAnsiTheme="majorHAnsi" w:cstheme="majorHAnsi"/>
          <w:sz w:val="26"/>
          <w:szCs w:val="26"/>
          <w:u w:val="single"/>
          <w:lang w:val="nl-NL"/>
        </w:rPr>
        <w:t>secundaire successie</w:t>
      </w:r>
      <w:r w:rsidRPr="00C55882">
        <w:rPr>
          <w:rFonts w:asciiTheme="majorHAnsi" w:hAnsiTheme="majorHAnsi" w:cstheme="majorHAnsi"/>
          <w:sz w:val="26"/>
          <w:szCs w:val="26"/>
          <w:lang w:val="nl-NL"/>
        </w:rPr>
        <w:t>.</w:t>
      </w:r>
    </w:p>
    <w:p w14:paraId="0FEE4FDB"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Biologische duurzaamheid is het hebben van een </w:t>
      </w:r>
      <w:r w:rsidRPr="00C55882">
        <w:rPr>
          <w:rFonts w:asciiTheme="majorHAnsi" w:hAnsiTheme="majorHAnsi" w:cstheme="majorHAnsi"/>
          <w:sz w:val="26"/>
          <w:szCs w:val="26"/>
          <w:u w:val="single"/>
          <w:lang w:val="nl-NL"/>
        </w:rPr>
        <w:t>ecologisch evenwicht</w:t>
      </w:r>
      <w:r w:rsidRPr="00C55882">
        <w:rPr>
          <w:rFonts w:asciiTheme="majorHAnsi" w:hAnsiTheme="majorHAnsi" w:cstheme="majorHAnsi"/>
          <w:sz w:val="26"/>
          <w:szCs w:val="26"/>
          <w:lang w:val="nl-NL"/>
        </w:rPr>
        <w:t>. Dit heb je als populaties binnen een ecosysteem stabiel zijn.</w:t>
      </w:r>
    </w:p>
    <w:p w14:paraId="237078A7" w14:textId="3011B753"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 xml:space="preserve">Soms is een bepaalde (a-)biotische factor de </w:t>
      </w:r>
      <w:r w:rsidRPr="00C55882">
        <w:rPr>
          <w:rFonts w:asciiTheme="majorHAnsi" w:hAnsiTheme="majorHAnsi" w:cstheme="majorHAnsi"/>
          <w:sz w:val="26"/>
          <w:szCs w:val="26"/>
          <w:u w:val="single"/>
          <w:lang w:val="nl-NL"/>
        </w:rPr>
        <w:t>beperkende factor</w:t>
      </w:r>
      <w:r w:rsidRPr="00C55882">
        <w:rPr>
          <w:rFonts w:asciiTheme="majorHAnsi" w:hAnsiTheme="majorHAnsi" w:cstheme="majorHAnsi"/>
          <w:sz w:val="26"/>
          <w:szCs w:val="26"/>
          <w:lang w:val="nl-NL"/>
        </w:rPr>
        <w:t xml:space="preserve"> (bv. beperkt voedsel), een populatie kan er dan voor kiezen te vertrekken. Als een beperkende factor verdwijnt, neemt de draagkracht van een gebied toe</w:t>
      </w:r>
      <w:r>
        <w:rPr>
          <w:rFonts w:asciiTheme="majorHAnsi" w:hAnsiTheme="majorHAnsi" w:cstheme="majorHAnsi"/>
          <w:sz w:val="26"/>
          <w:szCs w:val="26"/>
          <w:lang w:val="nl-NL"/>
        </w:rPr>
        <w:t>.</w:t>
      </w:r>
    </w:p>
    <w:p w14:paraId="2CD17330" w14:textId="77777777" w:rsidR="00C55882" w:rsidRPr="00C55882" w:rsidRDefault="00C55882" w:rsidP="00C55882">
      <w:pPr>
        <w:rPr>
          <w:rFonts w:asciiTheme="majorHAnsi" w:hAnsiTheme="majorHAnsi" w:cstheme="majorHAnsi"/>
          <w:b/>
          <w:bCs/>
          <w:sz w:val="26"/>
          <w:szCs w:val="26"/>
          <w:lang w:val="nl-NL"/>
        </w:rPr>
      </w:pPr>
      <w:r w:rsidRPr="00C55882">
        <w:rPr>
          <w:rFonts w:asciiTheme="majorHAnsi" w:hAnsiTheme="majorHAnsi" w:cstheme="majorHAnsi"/>
          <w:b/>
          <w:bCs/>
          <w:sz w:val="26"/>
          <w:szCs w:val="26"/>
          <w:lang w:val="nl-NL"/>
        </w:rPr>
        <w:lastRenderedPageBreak/>
        <w:t>BiNaS tabellen:</w:t>
      </w:r>
    </w:p>
    <w:p w14:paraId="7A3CCE1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70C, 70D, 71M, 76B, 79D – Hoofdstuk 5</w:t>
      </w:r>
    </w:p>
    <w:p w14:paraId="09BAC6B6"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92, 93D2, 93E1 – Hoofdstuk 6</w:t>
      </w:r>
    </w:p>
    <w:p w14:paraId="5D65E7E4" w14:textId="77777777" w:rsidR="00C55882" w:rsidRPr="00C55882" w:rsidRDefault="00C55882" w:rsidP="00C55882">
      <w:pPr>
        <w:rPr>
          <w:rFonts w:asciiTheme="majorHAnsi" w:hAnsiTheme="majorHAnsi" w:cstheme="majorHAnsi"/>
          <w:sz w:val="26"/>
          <w:szCs w:val="26"/>
          <w:lang w:val="nl-NL"/>
        </w:rPr>
      </w:pPr>
      <w:r w:rsidRPr="00C55882">
        <w:rPr>
          <w:rFonts w:asciiTheme="majorHAnsi" w:hAnsiTheme="majorHAnsi" w:cstheme="majorHAnsi"/>
          <w:sz w:val="26"/>
          <w:szCs w:val="26"/>
          <w:lang w:val="nl-NL"/>
        </w:rPr>
        <w:t>71C, 93D3, 94A, 94B, 94C – Hoofdstuk 7</w:t>
      </w:r>
    </w:p>
    <w:p w14:paraId="77FA0A24" w14:textId="50C92046" w:rsidR="00C55882" w:rsidRPr="00C55882" w:rsidRDefault="00C55882" w:rsidP="00C55882">
      <w:pPr>
        <w:rPr>
          <w:rFonts w:asciiTheme="majorHAnsi" w:hAnsiTheme="majorHAnsi" w:cstheme="majorHAnsi"/>
          <w:sz w:val="26"/>
          <w:szCs w:val="26"/>
          <w:vertAlign w:val="subscript"/>
          <w:lang w:val="nl-NL"/>
        </w:rPr>
      </w:pPr>
      <w:r w:rsidRPr="00C55882">
        <w:rPr>
          <w:rFonts w:asciiTheme="majorHAnsi" w:hAnsiTheme="majorHAnsi" w:cstheme="majorHAnsi"/>
          <w:sz w:val="26"/>
          <w:szCs w:val="26"/>
          <w:lang w:val="nl-NL"/>
        </w:rPr>
        <w:t>93A, 93E1, 93F, 93G – Hoofdstuk 8</w:t>
      </w:r>
    </w:p>
    <w:sectPr w:rsidR="00C55882" w:rsidRPr="00C55882" w:rsidSect="00103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36AC" w14:textId="77777777" w:rsidR="00253AAB" w:rsidRDefault="00253AAB" w:rsidP="00253AAB">
      <w:pPr>
        <w:spacing w:after="0" w:line="240" w:lineRule="auto"/>
      </w:pPr>
      <w:r>
        <w:separator/>
      </w:r>
    </w:p>
  </w:endnote>
  <w:endnote w:type="continuationSeparator" w:id="0">
    <w:p w14:paraId="4DDEE1F8" w14:textId="77777777" w:rsidR="00253AAB" w:rsidRDefault="00253AAB" w:rsidP="0025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E957" w14:textId="77777777" w:rsidR="00253AAB" w:rsidRDefault="00253AAB" w:rsidP="00253AAB">
      <w:pPr>
        <w:spacing w:after="0" w:line="240" w:lineRule="auto"/>
      </w:pPr>
      <w:r>
        <w:separator/>
      </w:r>
    </w:p>
  </w:footnote>
  <w:footnote w:type="continuationSeparator" w:id="0">
    <w:p w14:paraId="762E3EC9" w14:textId="77777777" w:rsidR="00253AAB" w:rsidRDefault="00253AAB" w:rsidP="00253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21D8"/>
    <w:multiLevelType w:val="hybridMultilevel"/>
    <w:tmpl w:val="FE48D30E"/>
    <w:lvl w:ilvl="0" w:tplc="EFD8ECD4">
      <w:start w:val="7"/>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F3"/>
    <w:rsid w:val="000214D4"/>
    <w:rsid w:val="00044ECC"/>
    <w:rsid w:val="00081B6A"/>
    <w:rsid w:val="000C2B36"/>
    <w:rsid w:val="000F7B7E"/>
    <w:rsid w:val="00101398"/>
    <w:rsid w:val="00103D2E"/>
    <w:rsid w:val="001B5AF3"/>
    <w:rsid w:val="00253AAB"/>
    <w:rsid w:val="00271D22"/>
    <w:rsid w:val="00412442"/>
    <w:rsid w:val="004706EF"/>
    <w:rsid w:val="005D3C2E"/>
    <w:rsid w:val="006371E5"/>
    <w:rsid w:val="00701265"/>
    <w:rsid w:val="007431F1"/>
    <w:rsid w:val="00813B93"/>
    <w:rsid w:val="0082736E"/>
    <w:rsid w:val="00833567"/>
    <w:rsid w:val="00876B44"/>
    <w:rsid w:val="00891A12"/>
    <w:rsid w:val="00906C80"/>
    <w:rsid w:val="00927A96"/>
    <w:rsid w:val="009852BC"/>
    <w:rsid w:val="00A069CC"/>
    <w:rsid w:val="00A94558"/>
    <w:rsid w:val="00AD46A5"/>
    <w:rsid w:val="00C55882"/>
    <w:rsid w:val="00DE7F22"/>
    <w:rsid w:val="00E1426C"/>
    <w:rsid w:val="00E51931"/>
    <w:rsid w:val="00E800DE"/>
    <w:rsid w:val="00F21A46"/>
    <w:rsid w:val="00F75B4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309D"/>
  <w15:chartTrackingRefBased/>
  <w15:docId w15:val="{E5150D8E-258E-488A-B798-1865973B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53AA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3AAB"/>
    <w:rPr>
      <w:sz w:val="20"/>
      <w:szCs w:val="20"/>
    </w:rPr>
  </w:style>
  <w:style w:type="character" w:styleId="Voetnootmarkering">
    <w:name w:val="footnote reference"/>
    <w:basedOn w:val="Standaardalinea-lettertype"/>
    <w:uiPriority w:val="99"/>
    <w:semiHidden/>
    <w:unhideWhenUsed/>
    <w:rsid w:val="00253AAB"/>
    <w:rPr>
      <w:vertAlign w:val="superscript"/>
    </w:rPr>
  </w:style>
  <w:style w:type="paragraph" w:styleId="Lijstalinea">
    <w:name w:val="List Paragraph"/>
    <w:basedOn w:val="Standaard"/>
    <w:uiPriority w:val="34"/>
    <w:qFormat/>
    <w:rsid w:val="00E5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diagramColors" Target="diagrams/colors2.xml"/><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diagramLayout" Target="diagrams/layout3.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CFDE83-D90D-48B6-BBE3-A47ECF7831C0}" type="doc">
      <dgm:prSet loTypeId="urn:microsoft.com/office/officeart/2005/8/layout/pyramid1" loCatId="pyramid" qsTypeId="urn:microsoft.com/office/officeart/2005/8/quickstyle/3d3" qsCatId="3D" csTypeId="urn:microsoft.com/office/officeart/2005/8/colors/colorful1" csCatId="colorful" phldr="1"/>
      <dgm:spPr/>
    </dgm:pt>
    <dgm:pt modelId="{8F776212-007B-417B-B0BC-A20927BA64D1}">
      <dgm:prSet phldrT="[Tekst]"/>
      <dgm:spPr/>
      <dgm:t>
        <a:bodyPr/>
        <a:lstStyle/>
        <a:p>
          <a:r>
            <a:rPr lang="en-GB"/>
            <a:t>mens (40kg)</a:t>
          </a:r>
        </a:p>
      </dgm:t>
    </dgm:pt>
    <dgm:pt modelId="{20B9C68F-006B-4AE2-B769-A9069DD67A63}" type="parTrans" cxnId="{876FB43C-617C-4A38-A69F-BF71B8827712}">
      <dgm:prSet/>
      <dgm:spPr/>
      <dgm:t>
        <a:bodyPr/>
        <a:lstStyle/>
        <a:p>
          <a:endParaRPr lang="en-GB"/>
        </a:p>
      </dgm:t>
    </dgm:pt>
    <dgm:pt modelId="{DE3D0874-CF1D-4A7F-97A3-C11085FD6537}" type="sibTrans" cxnId="{876FB43C-617C-4A38-A69F-BF71B8827712}">
      <dgm:prSet/>
      <dgm:spPr/>
      <dgm:t>
        <a:bodyPr/>
        <a:lstStyle/>
        <a:p>
          <a:endParaRPr lang="en-GB"/>
        </a:p>
      </dgm:t>
    </dgm:pt>
    <dgm:pt modelId="{94D08D27-3945-493A-A2B7-44D2D9334C15}">
      <dgm:prSet phldrT="[Tekst]"/>
      <dgm:spPr/>
      <dgm:t>
        <a:bodyPr/>
        <a:lstStyle/>
        <a:p>
          <a:r>
            <a:rPr lang="en-GB"/>
            <a:t>zalm (70kg)</a:t>
          </a:r>
        </a:p>
      </dgm:t>
    </dgm:pt>
    <dgm:pt modelId="{880D610C-E22A-4ED8-8583-A52E504BE02C}" type="parTrans" cxnId="{43979AF0-EC8D-4775-809B-00ABD8C81579}">
      <dgm:prSet/>
      <dgm:spPr/>
      <dgm:t>
        <a:bodyPr/>
        <a:lstStyle/>
        <a:p>
          <a:endParaRPr lang="en-GB"/>
        </a:p>
      </dgm:t>
    </dgm:pt>
    <dgm:pt modelId="{C0F706FE-860F-422F-A0AC-C3C5EDA24089}" type="sibTrans" cxnId="{43979AF0-EC8D-4775-809B-00ABD8C81579}">
      <dgm:prSet/>
      <dgm:spPr/>
      <dgm:t>
        <a:bodyPr/>
        <a:lstStyle/>
        <a:p>
          <a:endParaRPr lang="en-GB"/>
        </a:p>
      </dgm:t>
    </dgm:pt>
    <dgm:pt modelId="{B3430205-D179-43E1-A0E3-142B1F5C540C}">
      <dgm:prSet phldrT="[Tekst]"/>
      <dgm:spPr/>
      <dgm:t>
        <a:bodyPr/>
        <a:lstStyle/>
        <a:p>
          <a:r>
            <a:rPr lang="en-GB"/>
            <a:t>noordzeegarnaal (150kg)</a:t>
          </a:r>
        </a:p>
      </dgm:t>
    </dgm:pt>
    <dgm:pt modelId="{CB95B6F6-BD3D-4867-9466-ABF68D2F0AB4}" type="parTrans" cxnId="{BE2063ED-0D19-4040-B293-C20EFDBD9148}">
      <dgm:prSet/>
      <dgm:spPr/>
      <dgm:t>
        <a:bodyPr/>
        <a:lstStyle/>
        <a:p>
          <a:endParaRPr lang="en-GB"/>
        </a:p>
      </dgm:t>
    </dgm:pt>
    <dgm:pt modelId="{605B82F4-040E-44DB-8FFB-D7A26BA1DE29}" type="sibTrans" cxnId="{BE2063ED-0D19-4040-B293-C20EFDBD9148}">
      <dgm:prSet/>
      <dgm:spPr/>
      <dgm:t>
        <a:bodyPr/>
        <a:lstStyle/>
        <a:p>
          <a:endParaRPr lang="en-GB"/>
        </a:p>
      </dgm:t>
    </dgm:pt>
    <dgm:pt modelId="{369566B6-0E9B-4D06-89FC-B910C4658666}">
      <dgm:prSet/>
      <dgm:spPr/>
      <dgm:t>
        <a:bodyPr/>
        <a:lstStyle/>
        <a:p>
          <a:r>
            <a:rPr lang="en-GB"/>
            <a:t>fytoplankton (270 kg)</a:t>
          </a:r>
        </a:p>
      </dgm:t>
    </dgm:pt>
    <dgm:pt modelId="{80C32CD2-F6F2-407E-89D8-4AF78986F2B0}" type="parTrans" cxnId="{F88C9A62-F345-47B5-B611-692C7BBB12A1}">
      <dgm:prSet/>
      <dgm:spPr/>
      <dgm:t>
        <a:bodyPr/>
        <a:lstStyle/>
        <a:p>
          <a:endParaRPr lang="en-GB"/>
        </a:p>
      </dgm:t>
    </dgm:pt>
    <dgm:pt modelId="{53ABC817-4694-48EE-B221-AFCDEB028B4D}" type="sibTrans" cxnId="{F88C9A62-F345-47B5-B611-692C7BBB12A1}">
      <dgm:prSet/>
      <dgm:spPr/>
      <dgm:t>
        <a:bodyPr/>
        <a:lstStyle/>
        <a:p>
          <a:endParaRPr lang="en-GB"/>
        </a:p>
      </dgm:t>
    </dgm:pt>
    <dgm:pt modelId="{BAE4836E-66D0-4539-95A0-34AA8BDF1AAD}" type="pres">
      <dgm:prSet presAssocID="{2DCFDE83-D90D-48B6-BBE3-A47ECF7831C0}" presName="Name0" presStyleCnt="0">
        <dgm:presLayoutVars>
          <dgm:dir/>
          <dgm:animLvl val="lvl"/>
          <dgm:resizeHandles val="exact"/>
        </dgm:presLayoutVars>
      </dgm:prSet>
      <dgm:spPr/>
    </dgm:pt>
    <dgm:pt modelId="{18397893-7516-466D-8B1E-0F4A073C78B9}" type="pres">
      <dgm:prSet presAssocID="{8F776212-007B-417B-B0BC-A20927BA64D1}" presName="Name8" presStyleCnt="0"/>
      <dgm:spPr/>
    </dgm:pt>
    <dgm:pt modelId="{5125451C-7514-447E-B05D-384415809C8F}" type="pres">
      <dgm:prSet presAssocID="{8F776212-007B-417B-B0BC-A20927BA64D1}" presName="level" presStyleLbl="node1" presStyleIdx="0" presStyleCnt="4" custLinFactNeighborX="3121" custLinFactNeighborY="-1322">
        <dgm:presLayoutVars>
          <dgm:chMax val="1"/>
          <dgm:bulletEnabled val="1"/>
        </dgm:presLayoutVars>
      </dgm:prSet>
      <dgm:spPr/>
    </dgm:pt>
    <dgm:pt modelId="{F9E245B4-2954-4332-A876-5A65AC9CC836}" type="pres">
      <dgm:prSet presAssocID="{8F776212-007B-417B-B0BC-A20927BA64D1}" presName="levelTx" presStyleLbl="revTx" presStyleIdx="0" presStyleCnt="0">
        <dgm:presLayoutVars>
          <dgm:chMax val="1"/>
          <dgm:bulletEnabled val="1"/>
        </dgm:presLayoutVars>
      </dgm:prSet>
      <dgm:spPr/>
    </dgm:pt>
    <dgm:pt modelId="{5B97F527-0BB2-4D51-9043-27289C9B699E}" type="pres">
      <dgm:prSet presAssocID="{94D08D27-3945-493A-A2B7-44D2D9334C15}" presName="Name8" presStyleCnt="0"/>
      <dgm:spPr/>
    </dgm:pt>
    <dgm:pt modelId="{75C99292-FD7C-4776-B2AB-1A36B3174F42}" type="pres">
      <dgm:prSet presAssocID="{94D08D27-3945-493A-A2B7-44D2D9334C15}" presName="level" presStyleLbl="node1" presStyleIdx="1" presStyleCnt="4" custLinFactNeighborX="407" custLinFactNeighborY="-1322">
        <dgm:presLayoutVars>
          <dgm:chMax val="1"/>
          <dgm:bulletEnabled val="1"/>
        </dgm:presLayoutVars>
      </dgm:prSet>
      <dgm:spPr/>
    </dgm:pt>
    <dgm:pt modelId="{8CE45D3A-911A-4A2A-9103-26B9C3B7F316}" type="pres">
      <dgm:prSet presAssocID="{94D08D27-3945-493A-A2B7-44D2D9334C15}" presName="levelTx" presStyleLbl="revTx" presStyleIdx="0" presStyleCnt="0">
        <dgm:presLayoutVars>
          <dgm:chMax val="1"/>
          <dgm:bulletEnabled val="1"/>
        </dgm:presLayoutVars>
      </dgm:prSet>
      <dgm:spPr/>
    </dgm:pt>
    <dgm:pt modelId="{C567C00A-5A29-4D92-AB62-FED905127DA5}" type="pres">
      <dgm:prSet presAssocID="{B3430205-D179-43E1-A0E3-142B1F5C540C}" presName="Name8" presStyleCnt="0"/>
      <dgm:spPr/>
    </dgm:pt>
    <dgm:pt modelId="{D85A50C4-2D78-45AE-A1DB-58511600191D}" type="pres">
      <dgm:prSet presAssocID="{B3430205-D179-43E1-A0E3-142B1F5C540C}" presName="level" presStyleLbl="node1" presStyleIdx="2" presStyleCnt="4">
        <dgm:presLayoutVars>
          <dgm:chMax val="1"/>
          <dgm:bulletEnabled val="1"/>
        </dgm:presLayoutVars>
      </dgm:prSet>
      <dgm:spPr/>
    </dgm:pt>
    <dgm:pt modelId="{B5752505-35A3-42EA-8178-835046DDA0A1}" type="pres">
      <dgm:prSet presAssocID="{B3430205-D179-43E1-A0E3-142B1F5C540C}" presName="levelTx" presStyleLbl="revTx" presStyleIdx="0" presStyleCnt="0">
        <dgm:presLayoutVars>
          <dgm:chMax val="1"/>
          <dgm:bulletEnabled val="1"/>
        </dgm:presLayoutVars>
      </dgm:prSet>
      <dgm:spPr/>
    </dgm:pt>
    <dgm:pt modelId="{8D2057E0-2B80-4B45-97D7-2EFCE598A312}" type="pres">
      <dgm:prSet presAssocID="{369566B6-0E9B-4D06-89FC-B910C4658666}" presName="Name8" presStyleCnt="0"/>
      <dgm:spPr/>
    </dgm:pt>
    <dgm:pt modelId="{9FDFFB25-3799-4C15-816B-2E914548A66A}" type="pres">
      <dgm:prSet presAssocID="{369566B6-0E9B-4D06-89FC-B910C4658666}" presName="level" presStyleLbl="node1" presStyleIdx="3" presStyleCnt="4">
        <dgm:presLayoutVars>
          <dgm:chMax val="1"/>
          <dgm:bulletEnabled val="1"/>
        </dgm:presLayoutVars>
      </dgm:prSet>
      <dgm:spPr/>
    </dgm:pt>
    <dgm:pt modelId="{ECD0C89D-EB31-4075-B545-B577AA1D9F19}" type="pres">
      <dgm:prSet presAssocID="{369566B6-0E9B-4D06-89FC-B910C4658666}" presName="levelTx" presStyleLbl="revTx" presStyleIdx="0" presStyleCnt="0">
        <dgm:presLayoutVars>
          <dgm:chMax val="1"/>
          <dgm:bulletEnabled val="1"/>
        </dgm:presLayoutVars>
      </dgm:prSet>
      <dgm:spPr/>
    </dgm:pt>
  </dgm:ptLst>
  <dgm:cxnLst>
    <dgm:cxn modelId="{87CA8E04-B679-4B2E-805D-01551EFC8F69}" type="presOf" srcId="{8F776212-007B-417B-B0BC-A20927BA64D1}" destId="{F9E245B4-2954-4332-A876-5A65AC9CC836}" srcOrd="1" destOrd="0" presId="urn:microsoft.com/office/officeart/2005/8/layout/pyramid1"/>
    <dgm:cxn modelId="{333CFD0A-E9B6-48AA-AA03-8EE7E8F96845}" type="presOf" srcId="{B3430205-D179-43E1-A0E3-142B1F5C540C}" destId="{B5752505-35A3-42EA-8178-835046DDA0A1}" srcOrd="1" destOrd="0" presId="urn:microsoft.com/office/officeart/2005/8/layout/pyramid1"/>
    <dgm:cxn modelId="{A0352C2D-86AB-4F38-9415-340C507238BB}" type="presOf" srcId="{2DCFDE83-D90D-48B6-BBE3-A47ECF7831C0}" destId="{BAE4836E-66D0-4539-95A0-34AA8BDF1AAD}" srcOrd="0" destOrd="0" presId="urn:microsoft.com/office/officeart/2005/8/layout/pyramid1"/>
    <dgm:cxn modelId="{281EC933-704B-43BD-920D-9129091E863C}" type="presOf" srcId="{94D08D27-3945-493A-A2B7-44D2D9334C15}" destId="{75C99292-FD7C-4776-B2AB-1A36B3174F42}" srcOrd="0" destOrd="0" presId="urn:microsoft.com/office/officeart/2005/8/layout/pyramid1"/>
    <dgm:cxn modelId="{876FB43C-617C-4A38-A69F-BF71B8827712}" srcId="{2DCFDE83-D90D-48B6-BBE3-A47ECF7831C0}" destId="{8F776212-007B-417B-B0BC-A20927BA64D1}" srcOrd="0" destOrd="0" parTransId="{20B9C68F-006B-4AE2-B769-A9069DD67A63}" sibTransId="{DE3D0874-CF1D-4A7F-97A3-C11085FD6537}"/>
    <dgm:cxn modelId="{F88C9A62-F345-47B5-B611-692C7BBB12A1}" srcId="{2DCFDE83-D90D-48B6-BBE3-A47ECF7831C0}" destId="{369566B6-0E9B-4D06-89FC-B910C4658666}" srcOrd="3" destOrd="0" parTransId="{80C32CD2-F6F2-407E-89D8-4AF78986F2B0}" sibTransId="{53ABC817-4694-48EE-B221-AFCDEB028B4D}"/>
    <dgm:cxn modelId="{53D11F74-A9B2-4C25-88BE-34614488D882}" type="presOf" srcId="{369566B6-0E9B-4D06-89FC-B910C4658666}" destId="{ECD0C89D-EB31-4075-B545-B577AA1D9F19}" srcOrd="1" destOrd="0" presId="urn:microsoft.com/office/officeart/2005/8/layout/pyramid1"/>
    <dgm:cxn modelId="{848BEF8E-B853-4354-BA1A-34BA708045EC}" type="presOf" srcId="{B3430205-D179-43E1-A0E3-142B1F5C540C}" destId="{D85A50C4-2D78-45AE-A1DB-58511600191D}" srcOrd="0" destOrd="0" presId="urn:microsoft.com/office/officeart/2005/8/layout/pyramid1"/>
    <dgm:cxn modelId="{2038C0B6-71A5-4412-BCC3-A79B21F0F4E7}" type="presOf" srcId="{8F776212-007B-417B-B0BC-A20927BA64D1}" destId="{5125451C-7514-447E-B05D-384415809C8F}" srcOrd="0" destOrd="0" presId="urn:microsoft.com/office/officeart/2005/8/layout/pyramid1"/>
    <dgm:cxn modelId="{E5D852C9-2C0E-464A-80A0-CDB35E8C22BB}" type="presOf" srcId="{94D08D27-3945-493A-A2B7-44D2D9334C15}" destId="{8CE45D3A-911A-4A2A-9103-26B9C3B7F316}" srcOrd="1" destOrd="0" presId="urn:microsoft.com/office/officeart/2005/8/layout/pyramid1"/>
    <dgm:cxn modelId="{C6C54FCB-EE64-4CFF-84DA-5ED011DF5CDB}" type="presOf" srcId="{369566B6-0E9B-4D06-89FC-B910C4658666}" destId="{9FDFFB25-3799-4C15-816B-2E914548A66A}" srcOrd="0" destOrd="0" presId="urn:microsoft.com/office/officeart/2005/8/layout/pyramid1"/>
    <dgm:cxn modelId="{BE2063ED-0D19-4040-B293-C20EFDBD9148}" srcId="{2DCFDE83-D90D-48B6-BBE3-A47ECF7831C0}" destId="{B3430205-D179-43E1-A0E3-142B1F5C540C}" srcOrd="2" destOrd="0" parTransId="{CB95B6F6-BD3D-4867-9466-ABF68D2F0AB4}" sibTransId="{605B82F4-040E-44DB-8FFB-D7A26BA1DE29}"/>
    <dgm:cxn modelId="{43979AF0-EC8D-4775-809B-00ABD8C81579}" srcId="{2DCFDE83-D90D-48B6-BBE3-A47ECF7831C0}" destId="{94D08D27-3945-493A-A2B7-44D2D9334C15}" srcOrd="1" destOrd="0" parTransId="{880D610C-E22A-4ED8-8583-A52E504BE02C}" sibTransId="{C0F706FE-860F-422F-A0AC-C3C5EDA24089}"/>
    <dgm:cxn modelId="{7CA1857C-AB49-4019-B4C9-2BA54A661B02}" type="presParOf" srcId="{BAE4836E-66D0-4539-95A0-34AA8BDF1AAD}" destId="{18397893-7516-466D-8B1E-0F4A073C78B9}" srcOrd="0" destOrd="0" presId="urn:microsoft.com/office/officeart/2005/8/layout/pyramid1"/>
    <dgm:cxn modelId="{DAA9C7F8-5FF9-4743-9248-B228574527C4}" type="presParOf" srcId="{18397893-7516-466D-8B1E-0F4A073C78B9}" destId="{5125451C-7514-447E-B05D-384415809C8F}" srcOrd="0" destOrd="0" presId="urn:microsoft.com/office/officeart/2005/8/layout/pyramid1"/>
    <dgm:cxn modelId="{C3698D1B-34FD-4697-869F-3202CD42869D}" type="presParOf" srcId="{18397893-7516-466D-8B1E-0F4A073C78B9}" destId="{F9E245B4-2954-4332-A876-5A65AC9CC836}" srcOrd="1" destOrd="0" presId="urn:microsoft.com/office/officeart/2005/8/layout/pyramid1"/>
    <dgm:cxn modelId="{1F015667-528F-4A5B-BEF8-C83BB8A136E6}" type="presParOf" srcId="{BAE4836E-66D0-4539-95A0-34AA8BDF1AAD}" destId="{5B97F527-0BB2-4D51-9043-27289C9B699E}" srcOrd="1" destOrd="0" presId="urn:microsoft.com/office/officeart/2005/8/layout/pyramid1"/>
    <dgm:cxn modelId="{93948ED8-2A42-4E83-995A-D7BA23A885E0}" type="presParOf" srcId="{5B97F527-0BB2-4D51-9043-27289C9B699E}" destId="{75C99292-FD7C-4776-B2AB-1A36B3174F42}" srcOrd="0" destOrd="0" presId="urn:microsoft.com/office/officeart/2005/8/layout/pyramid1"/>
    <dgm:cxn modelId="{5EF70E2F-46AF-4FDD-AD71-34695841DC96}" type="presParOf" srcId="{5B97F527-0BB2-4D51-9043-27289C9B699E}" destId="{8CE45D3A-911A-4A2A-9103-26B9C3B7F316}" srcOrd="1" destOrd="0" presId="urn:microsoft.com/office/officeart/2005/8/layout/pyramid1"/>
    <dgm:cxn modelId="{58B40954-3A08-4E17-9EB6-A934C53D4832}" type="presParOf" srcId="{BAE4836E-66D0-4539-95A0-34AA8BDF1AAD}" destId="{C567C00A-5A29-4D92-AB62-FED905127DA5}" srcOrd="2" destOrd="0" presId="urn:microsoft.com/office/officeart/2005/8/layout/pyramid1"/>
    <dgm:cxn modelId="{E6AF19D5-30F2-4D00-82C7-19B8A347F953}" type="presParOf" srcId="{C567C00A-5A29-4D92-AB62-FED905127DA5}" destId="{D85A50C4-2D78-45AE-A1DB-58511600191D}" srcOrd="0" destOrd="0" presId="urn:microsoft.com/office/officeart/2005/8/layout/pyramid1"/>
    <dgm:cxn modelId="{5F47E7E6-C2ED-4EC5-9660-DBED132D7E7C}" type="presParOf" srcId="{C567C00A-5A29-4D92-AB62-FED905127DA5}" destId="{B5752505-35A3-42EA-8178-835046DDA0A1}" srcOrd="1" destOrd="0" presId="urn:microsoft.com/office/officeart/2005/8/layout/pyramid1"/>
    <dgm:cxn modelId="{2023829C-3BDC-48EE-9745-35F45A54A463}" type="presParOf" srcId="{BAE4836E-66D0-4539-95A0-34AA8BDF1AAD}" destId="{8D2057E0-2B80-4B45-97D7-2EFCE598A312}" srcOrd="3" destOrd="0" presId="urn:microsoft.com/office/officeart/2005/8/layout/pyramid1"/>
    <dgm:cxn modelId="{50B2DBB1-3D11-4CD9-B46C-967BBC6A76A2}" type="presParOf" srcId="{8D2057E0-2B80-4B45-97D7-2EFCE598A312}" destId="{9FDFFB25-3799-4C15-816B-2E914548A66A}" srcOrd="0" destOrd="0" presId="urn:microsoft.com/office/officeart/2005/8/layout/pyramid1"/>
    <dgm:cxn modelId="{08BE6BE9-80BC-452A-B50D-52D3499B88F6}" type="presParOf" srcId="{8D2057E0-2B80-4B45-97D7-2EFCE598A312}" destId="{ECD0C89D-EB31-4075-B545-B577AA1D9F19}" srcOrd="1" destOrd="0" presId="urn:microsoft.com/office/officeart/2005/8/layout/pyramid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7EB03C-BDA7-46C1-9376-FB8BD341082E}" type="doc">
      <dgm:prSet loTypeId="urn:microsoft.com/office/officeart/2005/8/layout/pyramid1" loCatId="pyramid" qsTypeId="urn:microsoft.com/office/officeart/2005/8/quickstyle/3d3" qsCatId="3D" csTypeId="urn:microsoft.com/office/officeart/2005/8/colors/colorful1" csCatId="colorful" phldr="1"/>
      <dgm:spPr/>
    </dgm:pt>
    <dgm:pt modelId="{89BF72A6-6A68-4E85-9DF3-F1C433BD01F5}">
      <dgm:prSet phldrT="[Tekst]"/>
      <dgm:spPr/>
      <dgm:t>
        <a:bodyPr/>
        <a:lstStyle/>
        <a:p>
          <a:r>
            <a:rPr lang="en-GB"/>
            <a:t>mens (1)</a:t>
          </a:r>
        </a:p>
      </dgm:t>
    </dgm:pt>
    <dgm:pt modelId="{C306B56A-0B3B-40B0-899D-97953AAED6CA}" type="parTrans" cxnId="{5ECF47E4-528E-49C8-8138-C5DA84F39E63}">
      <dgm:prSet/>
      <dgm:spPr/>
      <dgm:t>
        <a:bodyPr/>
        <a:lstStyle/>
        <a:p>
          <a:endParaRPr lang="en-GB"/>
        </a:p>
      </dgm:t>
    </dgm:pt>
    <dgm:pt modelId="{5C68DCB5-72B5-4434-989C-E466D5500E0E}" type="sibTrans" cxnId="{5ECF47E4-528E-49C8-8138-C5DA84F39E63}">
      <dgm:prSet/>
      <dgm:spPr/>
      <dgm:t>
        <a:bodyPr/>
        <a:lstStyle/>
        <a:p>
          <a:endParaRPr lang="en-GB"/>
        </a:p>
      </dgm:t>
    </dgm:pt>
    <dgm:pt modelId="{F2568000-7D43-4516-8156-F20BEBBDB9C8}">
      <dgm:prSet phldrT="[Tekst]"/>
      <dgm:spPr/>
      <dgm:t>
        <a:bodyPr/>
        <a:lstStyle/>
        <a:p>
          <a:r>
            <a:rPr lang="en-GB"/>
            <a:t>zalm (200)</a:t>
          </a:r>
        </a:p>
      </dgm:t>
    </dgm:pt>
    <dgm:pt modelId="{17E78376-C70E-4A37-90A2-6E2D907F894B}" type="parTrans" cxnId="{04241EE9-6EAA-4969-9AB4-0F8926C03E28}">
      <dgm:prSet/>
      <dgm:spPr/>
      <dgm:t>
        <a:bodyPr/>
        <a:lstStyle/>
        <a:p>
          <a:endParaRPr lang="en-GB"/>
        </a:p>
      </dgm:t>
    </dgm:pt>
    <dgm:pt modelId="{3811A95F-F5E1-4203-8036-E4176B1DF5B9}" type="sibTrans" cxnId="{04241EE9-6EAA-4969-9AB4-0F8926C03E28}">
      <dgm:prSet/>
      <dgm:spPr/>
      <dgm:t>
        <a:bodyPr/>
        <a:lstStyle/>
        <a:p>
          <a:endParaRPr lang="en-GB"/>
        </a:p>
      </dgm:t>
    </dgm:pt>
    <dgm:pt modelId="{4FA1086E-0F83-4CE2-B32E-8D1DA890145F}">
      <dgm:prSet phldrT="[Tekst]"/>
      <dgm:spPr/>
      <dgm:t>
        <a:bodyPr/>
        <a:lstStyle/>
        <a:p>
          <a:r>
            <a:rPr lang="en-GB"/>
            <a:t>noordzeegarnaal (2000)</a:t>
          </a:r>
        </a:p>
      </dgm:t>
    </dgm:pt>
    <dgm:pt modelId="{7B17070C-3522-45F4-B144-D56338C9440D}" type="parTrans" cxnId="{D797EB4D-6CB6-490E-8794-0079FB4E97D0}">
      <dgm:prSet/>
      <dgm:spPr/>
      <dgm:t>
        <a:bodyPr/>
        <a:lstStyle/>
        <a:p>
          <a:endParaRPr lang="en-GB"/>
        </a:p>
      </dgm:t>
    </dgm:pt>
    <dgm:pt modelId="{6E118184-46D7-4677-A3AA-8ECC0248A716}" type="sibTrans" cxnId="{D797EB4D-6CB6-490E-8794-0079FB4E97D0}">
      <dgm:prSet/>
      <dgm:spPr/>
      <dgm:t>
        <a:bodyPr/>
        <a:lstStyle/>
        <a:p>
          <a:endParaRPr lang="en-GB"/>
        </a:p>
      </dgm:t>
    </dgm:pt>
    <dgm:pt modelId="{D2E73BE2-4EC3-41E1-96E6-235AD77D1829}">
      <dgm:prSet/>
      <dgm:spPr/>
      <dgm:t>
        <a:bodyPr/>
        <a:lstStyle/>
        <a:p>
          <a:r>
            <a:rPr lang="en-GB"/>
            <a:t>fytoplankton (5000)</a:t>
          </a:r>
        </a:p>
      </dgm:t>
    </dgm:pt>
    <dgm:pt modelId="{816D4836-14D8-49F8-85A8-EF57EC9D2362}" type="parTrans" cxnId="{D917EFCD-AD9F-454B-8FCD-B2755E3DF80F}">
      <dgm:prSet/>
      <dgm:spPr/>
      <dgm:t>
        <a:bodyPr/>
        <a:lstStyle/>
        <a:p>
          <a:endParaRPr lang="en-GB"/>
        </a:p>
      </dgm:t>
    </dgm:pt>
    <dgm:pt modelId="{859F375D-AE50-4195-BEF4-2550D5FD2A4E}" type="sibTrans" cxnId="{D917EFCD-AD9F-454B-8FCD-B2755E3DF80F}">
      <dgm:prSet/>
      <dgm:spPr/>
      <dgm:t>
        <a:bodyPr/>
        <a:lstStyle/>
        <a:p>
          <a:endParaRPr lang="en-GB"/>
        </a:p>
      </dgm:t>
    </dgm:pt>
    <dgm:pt modelId="{F05A718C-6279-4172-B16E-5C2F7BE53E50}" type="pres">
      <dgm:prSet presAssocID="{307EB03C-BDA7-46C1-9376-FB8BD341082E}" presName="Name0" presStyleCnt="0">
        <dgm:presLayoutVars>
          <dgm:dir/>
          <dgm:animLvl val="lvl"/>
          <dgm:resizeHandles val="exact"/>
        </dgm:presLayoutVars>
      </dgm:prSet>
      <dgm:spPr/>
    </dgm:pt>
    <dgm:pt modelId="{95930CAB-1CCD-4785-BACB-E3FFD0404DD5}" type="pres">
      <dgm:prSet presAssocID="{89BF72A6-6A68-4E85-9DF3-F1C433BD01F5}" presName="Name8" presStyleCnt="0"/>
      <dgm:spPr/>
    </dgm:pt>
    <dgm:pt modelId="{AD28D32C-2D5F-48E7-A02A-CF8808BE1BD6}" type="pres">
      <dgm:prSet presAssocID="{89BF72A6-6A68-4E85-9DF3-F1C433BD01F5}" presName="level" presStyleLbl="node1" presStyleIdx="0" presStyleCnt="4">
        <dgm:presLayoutVars>
          <dgm:chMax val="1"/>
          <dgm:bulletEnabled val="1"/>
        </dgm:presLayoutVars>
      </dgm:prSet>
      <dgm:spPr/>
    </dgm:pt>
    <dgm:pt modelId="{9FCF0C33-AC20-4C04-9044-7706B3BC1628}" type="pres">
      <dgm:prSet presAssocID="{89BF72A6-6A68-4E85-9DF3-F1C433BD01F5}" presName="levelTx" presStyleLbl="revTx" presStyleIdx="0" presStyleCnt="0">
        <dgm:presLayoutVars>
          <dgm:chMax val="1"/>
          <dgm:bulletEnabled val="1"/>
        </dgm:presLayoutVars>
      </dgm:prSet>
      <dgm:spPr/>
    </dgm:pt>
    <dgm:pt modelId="{4627BC7B-5E24-41CE-B97D-3DE62969D326}" type="pres">
      <dgm:prSet presAssocID="{F2568000-7D43-4516-8156-F20BEBBDB9C8}" presName="Name8" presStyleCnt="0"/>
      <dgm:spPr/>
    </dgm:pt>
    <dgm:pt modelId="{0F356E34-65BD-4F5C-B908-2F68D3D99E2E}" type="pres">
      <dgm:prSet presAssocID="{F2568000-7D43-4516-8156-F20BEBBDB9C8}" presName="level" presStyleLbl="node1" presStyleIdx="1" presStyleCnt="4">
        <dgm:presLayoutVars>
          <dgm:chMax val="1"/>
          <dgm:bulletEnabled val="1"/>
        </dgm:presLayoutVars>
      </dgm:prSet>
      <dgm:spPr/>
    </dgm:pt>
    <dgm:pt modelId="{D4108DF4-B721-4EC5-BB45-756BC50A2FD2}" type="pres">
      <dgm:prSet presAssocID="{F2568000-7D43-4516-8156-F20BEBBDB9C8}" presName="levelTx" presStyleLbl="revTx" presStyleIdx="0" presStyleCnt="0">
        <dgm:presLayoutVars>
          <dgm:chMax val="1"/>
          <dgm:bulletEnabled val="1"/>
        </dgm:presLayoutVars>
      </dgm:prSet>
      <dgm:spPr/>
    </dgm:pt>
    <dgm:pt modelId="{15592A96-CA55-47F3-9FB1-7A71463562EB}" type="pres">
      <dgm:prSet presAssocID="{4FA1086E-0F83-4CE2-B32E-8D1DA890145F}" presName="Name8" presStyleCnt="0"/>
      <dgm:spPr/>
    </dgm:pt>
    <dgm:pt modelId="{3416735D-C76A-42D3-8DA2-B784A260A101}" type="pres">
      <dgm:prSet presAssocID="{4FA1086E-0F83-4CE2-B32E-8D1DA890145F}" presName="level" presStyleLbl="node1" presStyleIdx="2" presStyleCnt="4" custLinFactNeighborX="-273" custLinFactNeighborY="-1325">
        <dgm:presLayoutVars>
          <dgm:chMax val="1"/>
          <dgm:bulletEnabled val="1"/>
        </dgm:presLayoutVars>
      </dgm:prSet>
      <dgm:spPr/>
    </dgm:pt>
    <dgm:pt modelId="{D0262131-0DD8-4253-907D-5BAAF7399109}" type="pres">
      <dgm:prSet presAssocID="{4FA1086E-0F83-4CE2-B32E-8D1DA890145F}" presName="levelTx" presStyleLbl="revTx" presStyleIdx="0" presStyleCnt="0">
        <dgm:presLayoutVars>
          <dgm:chMax val="1"/>
          <dgm:bulletEnabled val="1"/>
        </dgm:presLayoutVars>
      </dgm:prSet>
      <dgm:spPr/>
    </dgm:pt>
    <dgm:pt modelId="{49846C17-DBEA-48CA-9FA1-8D0972F02CA0}" type="pres">
      <dgm:prSet presAssocID="{D2E73BE2-4EC3-41E1-96E6-235AD77D1829}" presName="Name8" presStyleCnt="0"/>
      <dgm:spPr/>
    </dgm:pt>
    <dgm:pt modelId="{2BE2D408-6E72-4997-BBE2-6B5AEC65CEB6}" type="pres">
      <dgm:prSet presAssocID="{D2E73BE2-4EC3-41E1-96E6-235AD77D1829}" presName="level" presStyleLbl="node1" presStyleIdx="3" presStyleCnt="4">
        <dgm:presLayoutVars>
          <dgm:chMax val="1"/>
          <dgm:bulletEnabled val="1"/>
        </dgm:presLayoutVars>
      </dgm:prSet>
      <dgm:spPr/>
    </dgm:pt>
    <dgm:pt modelId="{CBC9099E-4596-405E-AA34-2BAD409C45D5}" type="pres">
      <dgm:prSet presAssocID="{D2E73BE2-4EC3-41E1-96E6-235AD77D1829}" presName="levelTx" presStyleLbl="revTx" presStyleIdx="0" presStyleCnt="0">
        <dgm:presLayoutVars>
          <dgm:chMax val="1"/>
          <dgm:bulletEnabled val="1"/>
        </dgm:presLayoutVars>
      </dgm:prSet>
      <dgm:spPr/>
    </dgm:pt>
  </dgm:ptLst>
  <dgm:cxnLst>
    <dgm:cxn modelId="{D3A6D02B-C2F3-46B7-980B-A51E1D7B68AB}" type="presOf" srcId="{D2E73BE2-4EC3-41E1-96E6-235AD77D1829}" destId="{2BE2D408-6E72-4997-BBE2-6B5AEC65CEB6}" srcOrd="0" destOrd="0" presId="urn:microsoft.com/office/officeart/2005/8/layout/pyramid1"/>
    <dgm:cxn modelId="{31169733-8013-41F3-A357-9E08EB80DABD}" type="presOf" srcId="{89BF72A6-6A68-4E85-9DF3-F1C433BD01F5}" destId="{AD28D32C-2D5F-48E7-A02A-CF8808BE1BD6}" srcOrd="0" destOrd="0" presId="urn:microsoft.com/office/officeart/2005/8/layout/pyramid1"/>
    <dgm:cxn modelId="{31DD6337-91B3-4805-BC99-55D500FE5712}" type="presOf" srcId="{D2E73BE2-4EC3-41E1-96E6-235AD77D1829}" destId="{CBC9099E-4596-405E-AA34-2BAD409C45D5}" srcOrd="1" destOrd="0" presId="urn:microsoft.com/office/officeart/2005/8/layout/pyramid1"/>
    <dgm:cxn modelId="{D797EB4D-6CB6-490E-8794-0079FB4E97D0}" srcId="{307EB03C-BDA7-46C1-9376-FB8BD341082E}" destId="{4FA1086E-0F83-4CE2-B32E-8D1DA890145F}" srcOrd="2" destOrd="0" parTransId="{7B17070C-3522-45F4-B144-D56338C9440D}" sibTransId="{6E118184-46D7-4677-A3AA-8ECC0248A716}"/>
    <dgm:cxn modelId="{0457CF4F-0C78-4604-AEE6-2B978BE74AD7}" type="presOf" srcId="{4FA1086E-0F83-4CE2-B32E-8D1DA890145F}" destId="{D0262131-0DD8-4253-907D-5BAAF7399109}" srcOrd="1" destOrd="0" presId="urn:microsoft.com/office/officeart/2005/8/layout/pyramid1"/>
    <dgm:cxn modelId="{5D30407B-7586-4310-A37A-08BF9D87EBA5}" type="presOf" srcId="{89BF72A6-6A68-4E85-9DF3-F1C433BD01F5}" destId="{9FCF0C33-AC20-4C04-9044-7706B3BC1628}" srcOrd="1" destOrd="0" presId="urn:microsoft.com/office/officeart/2005/8/layout/pyramid1"/>
    <dgm:cxn modelId="{4A74A5A9-53A8-459C-8678-6F1F4A275DD2}" type="presOf" srcId="{307EB03C-BDA7-46C1-9376-FB8BD341082E}" destId="{F05A718C-6279-4172-B16E-5C2F7BE53E50}" srcOrd="0" destOrd="0" presId="urn:microsoft.com/office/officeart/2005/8/layout/pyramid1"/>
    <dgm:cxn modelId="{F5458ABF-46F1-4FAF-B4B8-3FDC3A666E0C}" type="presOf" srcId="{4FA1086E-0F83-4CE2-B32E-8D1DA890145F}" destId="{3416735D-C76A-42D3-8DA2-B784A260A101}" srcOrd="0" destOrd="0" presId="urn:microsoft.com/office/officeart/2005/8/layout/pyramid1"/>
    <dgm:cxn modelId="{D917EFCD-AD9F-454B-8FCD-B2755E3DF80F}" srcId="{307EB03C-BDA7-46C1-9376-FB8BD341082E}" destId="{D2E73BE2-4EC3-41E1-96E6-235AD77D1829}" srcOrd="3" destOrd="0" parTransId="{816D4836-14D8-49F8-85A8-EF57EC9D2362}" sibTransId="{859F375D-AE50-4195-BEF4-2550D5FD2A4E}"/>
    <dgm:cxn modelId="{5ECF47E4-528E-49C8-8138-C5DA84F39E63}" srcId="{307EB03C-BDA7-46C1-9376-FB8BD341082E}" destId="{89BF72A6-6A68-4E85-9DF3-F1C433BD01F5}" srcOrd="0" destOrd="0" parTransId="{C306B56A-0B3B-40B0-899D-97953AAED6CA}" sibTransId="{5C68DCB5-72B5-4434-989C-E466D5500E0E}"/>
    <dgm:cxn modelId="{04241EE9-6EAA-4969-9AB4-0F8926C03E28}" srcId="{307EB03C-BDA7-46C1-9376-FB8BD341082E}" destId="{F2568000-7D43-4516-8156-F20BEBBDB9C8}" srcOrd="1" destOrd="0" parTransId="{17E78376-C70E-4A37-90A2-6E2D907F894B}" sibTransId="{3811A95F-F5E1-4203-8036-E4176B1DF5B9}"/>
    <dgm:cxn modelId="{7C01B2EB-DFD5-4DC4-8514-DB382863F8F4}" type="presOf" srcId="{F2568000-7D43-4516-8156-F20BEBBDB9C8}" destId="{D4108DF4-B721-4EC5-BB45-756BC50A2FD2}" srcOrd="1" destOrd="0" presId="urn:microsoft.com/office/officeart/2005/8/layout/pyramid1"/>
    <dgm:cxn modelId="{7FDB27F7-3288-4AFD-BCAA-8146C4A82D61}" type="presOf" srcId="{F2568000-7D43-4516-8156-F20BEBBDB9C8}" destId="{0F356E34-65BD-4F5C-B908-2F68D3D99E2E}" srcOrd="0" destOrd="0" presId="urn:microsoft.com/office/officeart/2005/8/layout/pyramid1"/>
    <dgm:cxn modelId="{93032F95-7ADA-4BFC-AFCE-6557046CD655}" type="presParOf" srcId="{F05A718C-6279-4172-B16E-5C2F7BE53E50}" destId="{95930CAB-1CCD-4785-BACB-E3FFD0404DD5}" srcOrd="0" destOrd="0" presId="urn:microsoft.com/office/officeart/2005/8/layout/pyramid1"/>
    <dgm:cxn modelId="{7D44D63A-8A0B-480F-A964-4BE91159092C}" type="presParOf" srcId="{95930CAB-1CCD-4785-BACB-E3FFD0404DD5}" destId="{AD28D32C-2D5F-48E7-A02A-CF8808BE1BD6}" srcOrd="0" destOrd="0" presId="urn:microsoft.com/office/officeart/2005/8/layout/pyramid1"/>
    <dgm:cxn modelId="{D9EF4BBA-42EF-4C50-AB2A-3C7A64484A8E}" type="presParOf" srcId="{95930CAB-1CCD-4785-BACB-E3FFD0404DD5}" destId="{9FCF0C33-AC20-4C04-9044-7706B3BC1628}" srcOrd="1" destOrd="0" presId="urn:microsoft.com/office/officeart/2005/8/layout/pyramid1"/>
    <dgm:cxn modelId="{3BBFCCE1-8F96-4BC9-89B3-1D7D8EEB61D6}" type="presParOf" srcId="{F05A718C-6279-4172-B16E-5C2F7BE53E50}" destId="{4627BC7B-5E24-41CE-B97D-3DE62969D326}" srcOrd="1" destOrd="0" presId="urn:microsoft.com/office/officeart/2005/8/layout/pyramid1"/>
    <dgm:cxn modelId="{0ACA3F63-49CA-4B33-89F0-9BD301354B11}" type="presParOf" srcId="{4627BC7B-5E24-41CE-B97D-3DE62969D326}" destId="{0F356E34-65BD-4F5C-B908-2F68D3D99E2E}" srcOrd="0" destOrd="0" presId="urn:microsoft.com/office/officeart/2005/8/layout/pyramid1"/>
    <dgm:cxn modelId="{C69DEACC-975F-444E-82C2-C65561463FF4}" type="presParOf" srcId="{4627BC7B-5E24-41CE-B97D-3DE62969D326}" destId="{D4108DF4-B721-4EC5-BB45-756BC50A2FD2}" srcOrd="1" destOrd="0" presId="urn:microsoft.com/office/officeart/2005/8/layout/pyramid1"/>
    <dgm:cxn modelId="{A19ED5C2-D04A-44C0-8F55-F3A2C03D550D}" type="presParOf" srcId="{F05A718C-6279-4172-B16E-5C2F7BE53E50}" destId="{15592A96-CA55-47F3-9FB1-7A71463562EB}" srcOrd="2" destOrd="0" presId="urn:microsoft.com/office/officeart/2005/8/layout/pyramid1"/>
    <dgm:cxn modelId="{B319AEEB-9A18-491C-8598-9CCB7F0EFA46}" type="presParOf" srcId="{15592A96-CA55-47F3-9FB1-7A71463562EB}" destId="{3416735D-C76A-42D3-8DA2-B784A260A101}" srcOrd="0" destOrd="0" presId="urn:microsoft.com/office/officeart/2005/8/layout/pyramid1"/>
    <dgm:cxn modelId="{CC181458-7F15-441D-AFE1-B8815675E75B}" type="presParOf" srcId="{15592A96-CA55-47F3-9FB1-7A71463562EB}" destId="{D0262131-0DD8-4253-907D-5BAAF7399109}" srcOrd="1" destOrd="0" presId="urn:microsoft.com/office/officeart/2005/8/layout/pyramid1"/>
    <dgm:cxn modelId="{4D42808E-A237-45D0-8F3A-6B70753A0C9A}" type="presParOf" srcId="{F05A718C-6279-4172-B16E-5C2F7BE53E50}" destId="{49846C17-DBEA-48CA-9FA1-8D0972F02CA0}" srcOrd="3" destOrd="0" presId="urn:microsoft.com/office/officeart/2005/8/layout/pyramid1"/>
    <dgm:cxn modelId="{B02397F1-0ECD-4562-8327-67BD3CB97329}" type="presParOf" srcId="{49846C17-DBEA-48CA-9FA1-8D0972F02CA0}" destId="{2BE2D408-6E72-4997-BBE2-6B5AEC65CEB6}" srcOrd="0" destOrd="0" presId="urn:microsoft.com/office/officeart/2005/8/layout/pyramid1"/>
    <dgm:cxn modelId="{8E1E1AE6-8D3C-4D6F-8681-47388077B45B}" type="presParOf" srcId="{49846C17-DBEA-48CA-9FA1-8D0972F02CA0}" destId="{CBC9099E-4596-405E-AA34-2BAD409C45D5}" srcOrd="1" destOrd="0" presId="urn:microsoft.com/office/officeart/2005/8/layout/pyramid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58ED415-8B1A-4C49-9A2B-12AB6D7D6EC2}" type="doc">
      <dgm:prSet loTypeId="urn:microsoft.com/office/officeart/2005/8/layout/pyramid1" loCatId="pyramid" qsTypeId="urn:microsoft.com/office/officeart/2005/8/quickstyle/3d3" qsCatId="3D" csTypeId="urn:microsoft.com/office/officeart/2005/8/colors/colorful1" csCatId="colorful" phldr="1"/>
      <dgm:spPr/>
    </dgm:pt>
    <dgm:pt modelId="{E8D48BC0-1480-4334-9798-BAC55C6ADFDF}">
      <dgm:prSet phldrT="[Tekst]"/>
      <dgm:spPr/>
      <dgm:t>
        <a:bodyPr/>
        <a:lstStyle/>
        <a:p>
          <a:r>
            <a:rPr lang="en-GB"/>
            <a:t>mens</a:t>
          </a:r>
        </a:p>
      </dgm:t>
    </dgm:pt>
    <dgm:pt modelId="{4E06F2C5-46C2-45DB-956F-1A29ECD72503}" type="parTrans" cxnId="{1CCC0371-6AD8-4FC7-89CE-5B691E23D7E6}">
      <dgm:prSet/>
      <dgm:spPr/>
      <dgm:t>
        <a:bodyPr/>
        <a:lstStyle/>
        <a:p>
          <a:endParaRPr lang="en-GB"/>
        </a:p>
      </dgm:t>
    </dgm:pt>
    <dgm:pt modelId="{749AE41A-D9A1-49A1-96D5-EB4573CEA2F8}" type="sibTrans" cxnId="{1CCC0371-6AD8-4FC7-89CE-5B691E23D7E6}">
      <dgm:prSet/>
      <dgm:spPr/>
      <dgm:t>
        <a:bodyPr/>
        <a:lstStyle/>
        <a:p>
          <a:endParaRPr lang="en-GB"/>
        </a:p>
      </dgm:t>
    </dgm:pt>
    <dgm:pt modelId="{A52A76A1-DC8E-431D-8338-EE2D2C1F9F65}">
      <dgm:prSet phldrT="[Tekst]"/>
      <dgm:spPr/>
      <dgm:t>
        <a:bodyPr/>
        <a:lstStyle/>
        <a:p>
          <a:r>
            <a:rPr lang="en-GB"/>
            <a:t>zalm</a:t>
          </a:r>
        </a:p>
      </dgm:t>
    </dgm:pt>
    <dgm:pt modelId="{9BB6FEC3-AC0F-4614-84C4-2CEB6E5C5A19}" type="parTrans" cxnId="{B8CF9971-F430-4540-A51D-0E785EDF5A6F}">
      <dgm:prSet/>
      <dgm:spPr/>
      <dgm:t>
        <a:bodyPr/>
        <a:lstStyle/>
        <a:p>
          <a:endParaRPr lang="en-GB"/>
        </a:p>
      </dgm:t>
    </dgm:pt>
    <dgm:pt modelId="{4B46490E-771E-42C9-BDE2-FAECB946474E}" type="sibTrans" cxnId="{B8CF9971-F430-4540-A51D-0E785EDF5A6F}">
      <dgm:prSet/>
      <dgm:spPr/>
      <dgm:t>
        <a:bodyPr/>
        <a:lstStyle/>
        <a:p>
          <a:endParaRPr lang="en-GB"/>
        </a:p>
      </dgm:t>
    </dgm:pt>
    <dgm:pt modelId="{3F7452A8-F72E-4BB1-A507-D0D29A07F38F}">
      <dgm:prSet/>
      <dgm:spPr/>
      <dgm:t>
        <a:bodyPr/>
        <a:lstStyle/>
        <a:p>
          <a:r>
            <a:rPr lang="en-GB"/>
            <a:t>noordzeegarnaal</a:t>
          </a:r>
        </a:p>
      </dgm:t>
    </dgm:pt>
    <dgm:pt modelId="{D6117298-315E-48CE-8812-D5A06BA209DC}" type="parTrans" cxnId="{5D8740BB-7CB7-4555-B92B-8DEBF16FE34B}">
      <dgm:prSet/>
      <dgm:spPr/>
      <dgm:t>
        <a:bodyPr/>
        <a:lstStyle/>
        <a:p>
          <a:endParaRPr lang="en-GB"/>
        </a:p>
      </dgm:t>
    </dgm:pt>
    <dgm:pt modelId="{84D296B7-9826-4674-B70C-ED5FD8787C8A}" type="sibTrans" cxnId="{5D8740BB-7CB7-4555-B92B-8DEBF16FE34B}">
      <dgm:prSet/>
      <dgm:spPr/>
      <dgm:t>
        <a:bodyPr/>
        <a:lstStyle/>
        <a:p>
          <a:endParaRPr lang="en-GB"/>
        </a:p>
      </dgm:t>
    </dgm:pt>
    <dgm:pt modelId="{4F412CDC-039F-48C5-8F2F-7212FE2995BF}">
      <dgm:prSet/>
      <dgm:spPr/>
      <dgm:t>
        <a:bodyPr/>
        <a:lstStyle/>
        <a:p>
          <a:r>
            <a:rPr lang="en-GB"/>
            <a:t>fytoplankton</a:t>
          </a:r>
        </a:p>
      </dgm:t>
    </dgm:pt>
    <dgm:pt modelId="{3080F4A3-A649-4AE6-9638-1075E88D3445}" type="parTrans" cxnId="{AF1F216B-ED6D-444B-84F0-DE143DEAF4B1}">
      <dgm:prSet/>
      <dgm:spPr/>
      <dgm:t>
        <a:bodyPr/>
        <a:lstStyle/>
        <a:p>
          <a:endParaRPr lang="en-GB"/>
        </a:p>
      </dgm:t>
    </dgm:pt>
    <dgm:pt modelId="{5B967D16-11CF-412F-8DF0-4D616809D7AE}" type="sibTrans" cxnId="{AF1F216B-ED6D-444B-84F0-DE143DEAF4B1}">
      <dgm:prSet/>
      <dgm:spPr/>
      <dgm:t>
        <a:bodyPr/>
        <a:lstStyle/>
        <a:p>
          <a:endParaRPr lang="en-GB"/>
        </a:p>
      </dgm:t>
    </dgm:pt>
    <dgm:pt modelId="{EAE878F6-6DA8-416F-B212-44083E64E6D8}" type="pres">
      <dgm:prSet presAssocID="{E58ED415-8B1A-4C49-9A2B-12AB6D7D6EC2}" presName="Name0" presStyleCnt="0">
        <dgm:presLayoutVars>
          <dgm:dir/>
          <dgm:animLvl val="lvl"/>
          <dgm:resizeHandles val="exact"/>
        </dgm:presLayoutVars>
      </dgm:prSet>
      <dgm:spPr/>
    </dgm:pt>
    <dgm:pt modelId="{A28CE3E8-E7B2-477F-9C7D-304441D5478F}" type="pres">
      <dgm:prSet presAssocID="{E8D48BC0-1480-4334-9798-BAC55C6ADFDF}" presName="Name8" presStyleCnt="0"/>
      <dgm:spPr/>
    </dgm:pt>
    <dgm:pt modelId="{9B766529-9C25-4F6F-8E6C-0FF1989D36E6}" type="pres">
      <dgm:prSet presAssocID="{E8D48BC0-1480-4334-9798-BAC55C6ADFDF}" presName="level" presStyleLbl="node1" presStyleIdx="0" presStyleCnt="4">
        <dgm:presLayoutVars>
          <dgm:chMax val="1"/>
          <dgm:bulletEnabled val="1"/>
        </dgm:presLayoutVars>
      </dgm:prSet>
      <dgm:spPr/>
    </dgm:pt>
    <dgm:pt modelId="{79712C65-D6D3-48D2-918F-6B85565CDE75}" type="pres">
      <dgm:prSet presAssocID="{E8D48BC0-1480-4334-9798-BAC55C6ADFDF}" presName="levelTx" presStyleLbl="revTx" presStyleIdx="0" presStyleCnt="0">
        <dgm:presLayoutVars>
          <dgm:chMax val="1"/>
          <dgm:bulletEnabled val="1"/>
        </dgm:presLayoutVars>
      </dgm:prSet>
      <dgm:spPr/>
    </dgm:pt>
    <dgm:pt modelId="{9D075D17-7B73-4021-8342-C56D9418550F}" type="pres">
      <dgm:prSet presAssocID="{A52A76A1-DC8E-431D-8338-EE2D2C1F9F65}" presName="Name8" presStyleCnt="0"/>
      <dgm:spPr/>
    </dgm:pt>
    <dgm:pt modelId="{AC0C59D0-E114-41CC-8F3D-6577DDAEA9FB}" type="pres">
      <dgm:prSet presAssocID="{A52A76A1-DC8E-431D-8338-EE2D2C1F9F65}" presName="level" presStyleLbl="node1" presStyleIdx="1" presStyleCnt="4">
        <dgm:presLayoutVars>
          <dgm:chMax val="1"/>
          <dgm:bulletEnabled val="1"/>
        </dgm:presLayoutVars>
      </dgm:prSet>
      <dgm:spPr/>
    </dgm:pt>
    <dgm:pt modelId="{D07BD506-DA8E-4D73-83EA-BFA7D2C4A7D6}" type="pres">
      <dgm:prSet presAssocID="{A52A76A1-DC8E-431D-8338-EE2D2C1F9F65}" presName="levelTx" presStyleLbl="revTx" presStyleIdx="0" presStyleCnt="0">
        <dgm:presLayoutVars>
          <dgm:chMax val="1"/>
          <dgm:bulletEnabled val="1"/>
        </dgm:presLayoutVars>
      </dgm:prSet>
      <dgm:spPr/>
    </dgm:pt>
    <dgm:pt modelId="{F86DE600-1476-4DFB-93C7-29EE3AE17850}" type="pres">
      <dgm:prSet presAssocID="{3F7452A8-F72E-4BB1-A507-D0D29A07F38F}" presName="Name8" presStyleCnt="0"/>
      <dgm:spPr/>
    </dgm:pt>
    <dgm:pt modelId="{AA65BD69-A6AC-4028-A1F9-6DEA0FCD64D0}" type="pres">
      <dgm:prSet presAssocID="{3F7452A8-F72E-4BB1-A507-D0D29A07F38F}" presName="level" presStyleLbl="node1" presStyleIdx="2" presStyleCnt="4">
        <dgm:presLayoutVars>
          <dgm:chMax val="1"/>
          <dgm:bulletEnabled val="1"/>
        </dgm:presLayoutVars>
      </dgm:prSet>
      <dgm:spPr/>
    </dgm:pt>
    <dgm:pt modelId="{1DD93D9F-C534-49CD-86AB-A1F0F68C5044}" type="pres">
      <dgm:prSet presAssocID="{3F7452A8-F72E-4BB1-A507-D0D29A07F38F}" presName="levelTx" presStyleLbl="revTx" presStyleIdx="0" presStyleCnt="0">
        <dgm:presLayoutVars>
          <dgm:chMax val="1"/>
          <dgm:bulletEnabled val="1"/>
        </dgm:presLayoutVars>
      </dgm:prSet>
      <dgm:spPr/>
    </dgm:pt>
    <dgm:pt modelId="{FEA4F45F-0784-4F39-AB0D-1D71B03FF5D2}" type="pres">
      <dgm:prSet presAssocID="{4F412CDC-039F-48C5-8F2F-7212FE2995BF}" presName="Name8" presStyleCnt="0"/>
      <dgm:spPr/>
    </dgm:pt>
    <dgm:pt modelId="{1930D6EC-F42B-4635-BBCC-CC4AB5D86A86}" type="pres">
      <dgm:prSet presAssocID="{4F412CDC-039F-48C5-8F2F-7212FE2995BF}" presName="level" presStyleLbl="node1" presStyleIdx="3" presStyleCnt="4">
        <dgm:presLayoutVars>
          <dgm:chMax val="1"/>
          <dgm:bulletEnabled val="1"/>
        </dgm:presLayoutVars>
      </dgm:prSet>
      <dgm:spPr/>
    </dgm:pt>
    <dgm:pt modelId="{934A64AC-4BD9-4546-BCEC-EF2743F20CD1}" type="pres">
      <dgm:prSet presAssocID="{4F412CDC-039F-48C5-8F2F-7212FE2995BF}" presName="levelTx" presStyleLbl="revTx" presStyleIdx="0" presStyleCnt="0">
        <dgm:presLayoutVars>
          <dgm:chMax val="1"/>
          <dgm:bulletEnabled val="1"/>
        </dgm:presLayoutVars>
      </dgm:prSet>
      <dgm:spPr/>
    </dgm:pt>
  </dgm:ptLst>
  <dgm:cxnLst>
    <dgm:cxn modelId="{2BC8E71F-0F86-46F4-9A1E-709AC8F006D9}" type="presOf" srcId="{3F7452A8-F72E-4BB1-A507-D0D29A07F38F}" destId="{AA65BD69-A6AC-4028-A1F9-6DEA0FCD64D0}" srcOrd="0" destOrd="0" presId="urn:microsoft.com/office/officeart/2005/8/layout/pyramid1"/>
    <dgm:cxn modelId="{3F478F60-B1B0-4CA2-B4EF-1798606409CD}" type="presOf" srcId="{A52A76A1-DC8E-431D-8338-EE2D2C1F9F65}" destId="{AC0C59D0-E114-41CC-8F3D-6577DDAEA9FB}" srcOrd="0" destOrd="0" presId="urn:microsoft.com/office/officeart/2005/8/layout/pyramid1"/>
    <dgm:cxn modelId="{AF1F216B-ED6D-444B-84F0-DE143DEAF4B1}" srcId="{E58ED415-8B1A-4C49-9A2B-12AB6D7D6EC2}" destId="{4F412CDC-039F-48C5-8F2F-7212FE2995BF}" srcOrd="3" destOrd="0" parTransId="{3080F4A3-A649-4AE6-9638-1075E88D3445}" sibTransId="{5B967D16-11CF-412F-8DF0-4D616809D7AE}"/>
    <dgm:cxn modelId="{21054C6C-5498-4B89-98D2-6CE08674AA51}" type="presOf" srcId="{4F412CDC-039F-48C5-8F2F-7212FE2995BF}" destId="{1930D6EC-F42B-4635-BBCC-CC4AB5D86A86}" srcOrd="0" destOrd="0" presId="urn:microsoft.com/office/officeart/2005/8/layout/pyramid1"/>
    <dgm:cxn modelId="{1CCC0371-6AD8-4FC7-89CE-5B691E23D7E6}" srcId="{E58ED415-8B1A-4C49-9A2B-12AB6D7D6EC2}" destId="{E8D48BC0-1480-4334-9798-BAC55C6ADFDF}" srcOrd="0" destOrd="0" parTransId="{4E06F2C5-46C2-45DB-956F-1A29ECD72503}" sibTransId="{749AE41A-D9A1-49A1-96D5-EB4573CEA2F8}"/>
    <dgm:cxn modelId="{B8CF9971-F430-4540-A51D-0E785EDF5A6F}" srcId="{E58ED415-8B1A-4C49-9A2B-12AB6D7D6EC2}" destId="{A52A76A1-DC8E-431D-8338-EE2D2C1F9F65}" srcOrd="1" destOrd="0" parTransId="{9BB6FEC3-AC0F-4614-84C4-2CEB6E5C5A19}" sibTransId="{4B46490E-771E-42C9-BDE2-FAECB946474E}"/>
    <dgm:cxn modelId="{0A974754-0A42-44B5-B26B-C0B52B381878}" type="presOf" srcId="{3F7452A8-F72E-4BB1-A507-D0D29A07F38F}" destId="{1DD93D9F-C534-49CD-86AB-A1F0F68C5044}" srcOrd="1" destOrd="0" presId="urn:microsoft.com/office/officeart/2005/8/layout/pyramid1"/>
    <dgm:cxn modelId="{733B2B86-55D9-4974-97CD-CBDE8D15558C}" type="presOf" srcId="{E8D48BC0-1480-4334-9798-BAC55C6ADFDF}" destId="{79712C65-D6D3-48D2-918F-6B85565CDE75}" srcOrd="1" destOrd="0" presId="urn:microsoft.com/office/officeart/2005/8/layout/pyramid1"/>
    <dgm:cxn modelId="{0A01D58C-E08E-4297-8039-96CB1F12C632}" type="presOf" srcId="{E8D48BC0-1480-4334-9798-BAC55C6ADFDF}" destId="{9B766529-9C25-4F6F-8E6C-0FF1989D36E6}" srcOrd="0" destOrd="0" presId="urn:microsoft.com/office/officeart/2005/8/layout/pyramid1"/>
    <dgm:cxn modelId="{FF99B8A1-42C3-4564-A8BC-DEDFDF14FEDB}" type="presOf" srcId="{E58ED415-8B1A-4C49-9A2B-12AB6D7D6EC2}" destId="{EAE878F6-6DA8-416F-B212-44083E64E6D8}" srcOrd="0" destOrd="0" presId="urn:microsoft.com/office/officeart/2005/8/layout/pyramid1"/>
    <dgm:cxn modelId="{C2FE24A4-DBFB-4427-8BFE-477BDE4A70C6}" type="presOf" srcId="{A52A76A1-DC8E-431D-8338-EE2D2C1F9F65}" destId="{D07BD506-DA8E-4D73-83EA-BFA7D2C4A7D6}" srcOrd="1" destOrd="0" presId="urn:microsoft.com/office/officeart/2005/8/layout/pyramid1"/>
    <dgm:cxn modelId="{5D8740BB-7CB7-4555-B92B-8DEBF16FE34B}" srcId="{E58ED415-8B1A-4C49-9A2B-12AB6D7D6EC2}" destId="{3F7452A8-F72E-4BB1-A507-D0D29A07F38F}" srcOrd="2" destOrd="0" parTransId="{D6117298-315E-48CE-8812-D5A06BA209DC}" sibTransId="{84D296B7-9826-4674-B70C-ED5FD8787C8A}"/>
    <dgm:cxn modelId="{8CEAADF5-5E9C-4190-80DF-5125BABA0BF2}" type="presOf" srcId="{4F412CDC-039F-48C5-8F2F-7212FE2995BF}" destId="{934A64AC-4BD9-4546-BCEC-EF2743F20CD1}" srcOrd="1" destOrd="0" presId="urn:microsoft.com/office/officeart/2005/8/layout/pyramid1"/>
    <dgm:cxn modelId="{FA256900-52D4-49EB-BD69-06BAFE2F1845}" type="presParOf" srcId="{EAE878F6-6DA8-416F-B212-44083E64E6D8}" destId="{A28CE3E8-E7B2-477F-9C7D-304441D5478F}" srcOrd="0" destOrd="0" presId="urn:microsoft.com/office/officeart/2005/8/layout/pyramid1"/>
    <dgm:cxn modelId="{CAAC1B54-4D62-4A2A-995C-676A888DDFF6}" type="presParOf" srcId="{A28CE3E8-E7B2-477F-9C7D-304441D5478F}" destId="{9B766529-9C25-4F6F-8E6C-0FF1989D36E6}" srcOrd="0" destOrd="0" presId="urn:microsoft.com/office/officeart/2005/8/layout/pyramid1"/>
    <dgm:cxn modelId="{8F3CB9F8-6EC7-461F-A451-7DC72917C916}" type="presParOf" srcId="{A28CE3E8-E7B2-477F-9C7D-304441D5478F}" destId="{79712C65-D6D3-48D2-918F-6B85565CDE75}" srcOrd="1" destOrd="0" presId="urn:microsoft.com/office/officeart/2005/8/layout/pyramid1"/>
    <dgm:cxn modelId="{E9149ECD-723A-46C8-8111-036A6D84189F}" type="presParOf" srcId="{EAE878F6-6DA8-416F-B212-44083E64E6D8}" destId="{9D075D17-7B73-4021-8342-C56D9418550F}" srcOrd="1" destOrd="0" presId="urn:microsoft.com/office/officeart/2005/8/layout/pyramid1"/>
    <dgm:cxn modelId="{2498B946-651E-4B42-9B9E-45B8B06AEEC6}" type="presParOf" srcId="{9D075D17-7B73-4021-8342-C56D9418550F}" destId="{AC0C59D0-E114-41CC-8F3D-6577DDAEA9FB}" srcOrd="0" destOrd="0" presId="urn:microsoft.com/office/officeart/2005/8/layout/pyramid1"/>
    <dgm:cxn modelId="{F30C8E5C-BC3A-455D-9F56-29014C021C5E}" type="presParOf" srcId="{9D075D17-7B73-4021-8342-C56D9418550F}" destId="{D07BD506-DA8E-4D73-83EA-BFA7D2C4A7D6}" srcOrd="1" destOrd="0" presId="urn:microsoft.com/office/officeart/2005/8/layout/pyramid1"/>
    <dgm:cxn modelId="{6A45B482-3E84-448A-A283-77920B9F21E7}" type="presParOf" srcId="{EAE878F6-6DA8-416F-B212-44083E64E6D8}" destId="{F86DE600-1476-4DFB-93C7-29EE3AE17850}" srcOrd="2" destOrd="0" presId="urn:microsoft.com/office/officeart/2005/8/layout/pyramid1"/>
    <dgm:cxn modelId="{8CA7D360-8F24-4FF9-B7E4-9027715DE4E0}" type="presParOf" srcId="{F86DE600-1476-4DFB-93C7-29EE3AE17850}" destId="{AA65BD69-A6AC-4028-A1F9-6DEA0FCD64D0}" srcOrd="0" destOrd="0" presId="urn:microsoft.com/office/officeart/2005/8/layout/pyramid1"/>
    <dgm:cxn modelId="{52B46A4E-105A-4AD5-BFD3-E8EB695AEF5F}" type="presParOf" srcId="{F86DE600-1476-4DFB-93C7-29EE3AE17850}" destId="{1DD93D9F-C534-49CD-86AB-A1F0F68C5044}" srcOrd="1" destOrd="0" presId="urn:microsoft.com/office/officeart/2005/8/layout/pyramid1"/>
    <dgm:cxn modelId="{72E5EFE6-D984-44C1-B4D5-B574B4C8D2A9}" type="presParOf" srcId="{EAE878F6-6DA8-416F-B212-44083E64E6D8}" destId="{FEA4F45F-0784-4F39-AB0D-1D71B03FF5D2}" srcOrd="3" destOrd="0" presId="urn:microsoft.com/office/officeart/2005/8/layout/pyramid1"/>
    <dgm:cxn modelId="{B112E7ED-37EE-45BF-A173-31AF32481682}" type="presParOf" srcId="{FEA4F45F-0784-4F39-AB0D-1D71B03FF5D2}" destId="{1930D6EC-F42B-4635-BBCC-CC4AB5D86A86}" srcOrd="0" destOrd="0" presId="urn:microsoft.com/office/officeart/2005/8/layout/pyramid1"/>
    <dgm:cxn modelId="{E59C5C78-9BBF-4A1D-B951-EB64568E58B4}" type="presParOf" srcId="{FEA4F45F-0784-4F39-AB0D-1D71B03FF5D2}" destId="{934A64AC-4BD9-4546-BCEC-EF2743F20CD1}" srcOrd="1" destOrd="0" presId="urn:microsoft.com/office/officeart/2005/8/layout/pyramid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25451C-7514-447E-B05D-384415809C8F}">
      <dsp:nvSpPr>
        <dsp:cNvPr id="0" name=""/>
        <dsp:cNvSpPr/>
      </dsp:nvSpPr>
      <dsp:spPr>
        <a:xfrm>
          <a:off x="1074897" y="0"/>
          <a:ext cx="701992" cy="432435"/>
        </a:xfrm>
        <a:prstGeom prst="trapezoid">
          <a:avLst>
            <a:gd name="adj" fmla="val 81167"/>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mens (40kg)</a:t>
          </a:r>
        </a:p>
      </dsp:txBody>
      <dsp:txXfrm>
        <a:off x="1074897" y="0"/>
        <a:ext cx="701992" cy="432435"/>
      </dsp:txXfrm>
    </dsp:sp>
    <dsp:sp modelId="{75C99292-FD7C-4776-B2AB-1A36B3174F42}">
      <dsp:nvSpPr>
        <dsp:cNvPr id="0" name=""/>
        <dsp:cNvSpPr/>
      </dsp:nvSpPr>
      <dsp:spPr>
        <a:xfrm>
          <a:off x="707706" y="426718"/>
          <a:ext cx="1403985" cy="432435"/>
        </a:xfrm>
        <a:prstGeom prst="trapezoid">
          <a:avLst>
            <a:gd name="adj" fmla="val 81167"/>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zalm (70kg)</a:t>
          </a:r>
        </a:p>
      </dsp:txBody>
      <dsp:txXfrm>
        <a:off x="953404" y="426718"/>
        <a:ext cx="912590" cy="432435"/>
      </dsp:txXfrm>
    </dsp:sp>
    <dsp:sp modelId="{D85A50C4-2D78-45AE-A1DB-58511600191D}">
      <dsp:nvSpPr>
        <dsp:cNvPr id="0" name=""/>
        <dsp:cNvSpPr/>
      </dsp:nvSpPr>
      <dsp:spPr>
        <a:xfrm>
          <a:off x="350996" y="864869"/>
          <a:ext cx="2105977" cy="432435"/>
        </a:xfrm>
        <a:prstGeom prst="trapezoid">
          <a:avLst>
            <a:gd name="adj" fmla="val 81167"/>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noordzeegarnaal (150kg)</a:t>
          </a:r>
        </a:p>
      </dsp:txBody>
      <dsp:txXfrm>
        <a:off x="719542" y="864869"/>
        <a:ext cx="1368885" cy="432435"/>
      </dsp:txXfrm>
    </dsp:sp>
    <dsp:sp modelId="{9FDFFB25-3799-4C15-816B-2E914548A66A}">
      <dsp:nvSpPr>
        <dsp:cNvPr id="0" name=""/>
        <dsp:cNvSpPr/>
      </dsp:nvSpPr>
      <dsp:spPr>
        <a:xfrm>
          <a:off x="0" y="1297304"/>
          <a:ext cx="2807970" cy="432435"/>
        </a:xfrm>
        <a:prstGeom prst="trapezoid">
          <a:avLst>
            <a:gd name="adj" fmla="val 81167"/>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fytoplankton (270 kg)</a:t>
          </a:r>
        </a:p>
      </dsp:txBody>
      <dsp:txXfrm>
        <a:off x="491394" y="1297304"/>
        <a:ext cx="1825180" cy="4324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8D32C-2D5F-48E7-A02A-CF8808BE1BD6}">
      <dsp:nvSpPr>
        <dsp:cNvPr id="0" name=""/>
        <dsp:cNvSpPr/>
      </dsp:nvSpPr>
      <dsp:spPr>
        <a:xfrm>
          <a:off x="1047273" y="0"/>
          <a:ext cx="698182" cy="431482"/>
        </a:xfrm>
        <a:prstGeom prst="trapezoid">
          <a:avLst>
            <a:gd name="adj" fmla="val 80905"/>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mens (1)</a:t>
          </a:r>
        </a:p>
      </dsp:txBody>
      <dsp:txXfrm>
        <a:off x="1047273" y="0"/>
        <a:ext cx="698182" cy="431482"/>
      </dsp:txXfrm>
    </dsp:sp>
    <dsp:sp modelId="{0F356E34-65BD-4F5C-B908-2F68D3D99E2E}">
      <dsp:nvSpPr>
        <dsp:cNvPr id="0" name=""/>
        <dsp:cNvSpPr/>
      </dsp:nvSpPr>
      <dsp:spPr>
        <a:xfrm>
          <a:off x="698182" y="431482"/>
          <a:ext cx="1396365" cy="431482"/>
        </a:xfrm>
        <a:prstGeom prst="trapezoid">
          <a:avLst>
            <a:gd name="adj" fmla="val 80905"/>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zalm (200)</a:t>
          </a:r>
        </a:p>
      </dsp:txBody>
      <dsp:txXfrm>
        <a:off x="942546" y="431482"/>
        <a:ext cx="907637" cy="431482"/>
      </dsp:txXfrm>
    </dsp:sp>
    <dsp:sp modelId="{3416735D-C76A-42D3-8DA2-B784A260A101}">
      <dsp:nvSpPr>
        <dsp:cNvPr id="0" name=""/>
        <dsp:cNvSpPr/>
      </dsp:nvSpPr>
      <dsp:spPr>
        <a:xfrm>
          <a:off x="343373" y="857247"/>
          <a:ext cx="2094547" cy="431482"/>
        </a:xfrm>
        <a:prstGeom prst="trapezoid">
          <a:avLst>
            <a:gd name="adj" fmla="val 80905"/>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noordzeegarnaal (2000)</a:t>
          </a:r>
        </a:p>
      </dsp:txBody>
      <dsp:txXfrm>
        <a:off x="709918" y="857247"/>
        <a:ext cx="1361455" cy="431482"/>
      </dsp:txXfrm>
    </dsp:sp>
    <dsp:sp modelId="{2BE2D408-6E72-4997-BBE2-6B5AEC65CEB6}">
      <dsp:nvSpPr>
        <dsp:cNvPr id="0" name=""/>
        <dsp:cNvSpPr/>
      </dsp:nvSpPr>
      <dsp:spPr>
        <a:xfrm>
          <a:off x="0" y="1294447"/>
          <a:ext cx="2792730" cy="431482"/>
        </a:xfrm>
        <a:prstGeom prst="trapezoid">
          <a:avLst>
            <a:gd name="adj" fmla="val 80905"/>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t>fytoplankton (5000)</a:t>
          </a:r>
        </a:p>
      </dsp:txBody>
      <dsp:txXfrm>
        <a:off x="488727" y="1294447"/>
        <a:ext cx="1815274" cy="4314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766529-9C25-4F6F-8E6C-0FF1989D36E6}">
      <dsp:nvSpPr>
        <dsp:cNvPr id="0" name=""/>
        <dsp:cNvSpPr/>
      </dsp:nvSpPr>
      <dsp:spPr>
        <a:xfrm>
          <a:off x="1127283" y="0"/>
          <a:ext cx="751522" cy="488632"/>
        </a:xfrm>
        <a:prstGeom prst="trapezoid">
          <a:avLst>
            <a:gd name="adj" fmla="val 76901"/>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mens</a:t>
          </a:r>
        </a:p>
      </dsp:txBody>
      <dsp:txXfrm>
        <a:off x="1127283" y="0"/>
        <a:ext cx="751522" cy="488632"/>
      </dsp:txXfrm>
    </dsp:sp>
    <dsp:sp modelId="{AC0C59D0-E114-41CC-8F3D-6577DDAEA9FB}">
      <dsp:nvSpPr>
        <dsp:cNvPr id="0" name=""/>
        <dsp:cNvSpPr/>
      </dsp:nvSpPr>
      <dsp:spPr>
        <a:xfrm>
          <a:off x="751522" y="488632"/>
          <a:ext cx="1503045" cy="488632"/>
        </a:xfrm>
        <a:prstGeom prst="trapezoid">
          <a:avLst>
            <a:gd name="adj" fmla="val 76901"/>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zalm</a:t>
          </a:r>
        </a:p>
      </dsp:txBody>
      <dsp:txXfrm>
        <a:off x="1014555" y="488632"/>
        <a:ext cx="976979" cy="488632"/>
      </dsp:txXfrm>
    </dsp:sp>
    <dsp:sp modelId="{AA65BD69-A6AC-4028-A1F9-6DEA0FCD64D0}">
      <dsp:nvSpPr>
        <dsp:cNvPr id="0" name=""/>
        <dsp:cNvSpPr/>
      </dsp:nvSpPr>
      <dsp:spPr>
        <a:xfrm>
          <a:off x="375761" y="977265"/>
          <a:ext cx="2254567" cy="488632"/>
        </a:xfrm>
        <a:prstGeom prst="trapezoid">
          <a:avLst>
            <a:gd name="adj" fmla="val 76901"/>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noordzeegarnaal</a:t>
          </a:r>
        </a:p>
      </dsp:txBody>
      <dsp:txXfrm>
        <a:off x="770310" y="977265"/>
        <a:ext cx="1465468" cy="488632"/>
      </dsp:txXfrm>
    </dsp:sp>
    <dsp:sp modelId="{1930D6EC-F42B-4635-BBCC-CC4AB5D86A86}">
      <dsp:nvSpPr>
        <dsp:cNvPr id="0" name=""/>
        <dsp:cNvSpPr/>
      </dsp:nvSpPr>
      <dsp:spPr>
        <a:xfrm>
          <a:off x="0" y="1465897"/>
          <a:ext cx="3006090" cy="488632"/>
        </a:xfrm>
        <a:prstGeom prst="trapezoid">
          <a:avLst>
            <a:gd name="adj" fmla="val 76901"/>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fytoplankton</a:t>
          </a:r>
        </a:p>
      </dsp:txBody>
      <dsp:txXfrm>
        <a:off x="526065" y="1465897"/>
        <a:ext cx="1953958" cy="48863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13</Pages>
  <Words>2820</Words>
  <Characters>16075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Tiezema</dc:creator>
  <cp:keywords/>
  <dc:description/>
  <cp:lastModifiedBy>Caron Tiezema</cp:lastModifiedBy>
  <cp:revision>6</cp:revision>
  <dcterms:created xsi:type="dcterms:W3CDTF">2021-06-08T17:26:00Z</dcterms:created>
  <dcterms:modified xsi:type="dcterms:W3CDTF">2022-01-10T21:10:00Z</dcterms:modified>
</cp:coreProperties>
</file>